
<file path=[Content_Types].xml><?xml version="1.0" encoding="utf-8"?>
<Types xmlns="http://schemas.openxmlformats.org/package/2006/content-types">
  <Default Extension="xml" ContentType="application/xml"/>
  <Default Extension="rels" ContentType="application/vnd.openxmlformats-package.relationships+xml"/>
  <Default Extension="emf" ContentType="image/x-em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FA52846" w14:textId="1C0CB1D2" w:rsidR="007D659B" w:rsidRPr="00AF5A3D" w:rsidRDefault="00057376" w:rsidP="00532EE0">
      <w:pPr>
        <w:outlineLvl w:val="0"/>
        <w:rPr>
          <w:rFonts w:ascii="Times New Roman" w:hAnsi="Times New Roman" w:cs="Times New Roman"/>
        </w:rPr>
      </w:pPr>
      <w:r w:rsidRPr="00AF5A3D">
        <w:rPr>
          <w:rFonts w:ascii="Times New Roman" w:hAnsi="Times New Roman" w:cs="Times New Roman"/>
        </w:rPr>
        <w:t xml:space="preserve">RUNNING HEAD: </w:t>
      </w:r>
      <w:r w:rsidR="007D659B" w:rsidRPr="00AF5A3D">
        <w:rPr>
          <w:rFonts w:ascii="Times New Roman" w:hAnsi="Times New Roman" w:cs="Times New Roman"/>
        </w:rPr>
        <w:t>A Shared Platform for Studying Second Language Acquisition</w:t>
      </w:r>
    </w:p>
    <w:p w14:paraId="00A2962F" w14:textId="77777777" w:rsidR="00057376" w:rsidRPr="00AF5A3D" w:rsidRDefault="00057376" w:rsidP="00F71481">
      <w:pPr>
        <w:rPr>
          <w:rFonts w:ascii="Times New Roman" w:hAnsi="Times New Roman" w:cs="Times New Roman"/>
        </w:rPr>
      </w:pPr>
    </w:p>
    <w:p w14:paraId="786837E7" w14:textId="0D8596E7" w:rsidR="00057376" w:rsidRPr="00AF5A3D" w:rsidRDefault="00057376" w:rsidP="00057376">
      <w:pPr>
        <w:jc w:val="center"/>
        <w:rPr>
          <w:rFonts w:ascii="Times New Roman" w:hAnsi="Times New Roman" w:cs="Times New Roman"/>
          <w:b/>
        </w:rPr>
      </w:pPr>
      <w:r w:rsidRPr="00AF5A3D">
        <w:rPr>
          <w:rFonts w:ascii="Times New Roman" w:hAnsi="Times New Roman" w:cs="Times New Roman"/>
          <w:b/>
        </w:rPr>
        <w:t>A Shared Platform for Studying Second Language Acquisition</w:t>
      </w:r>
    </w:p>
    <w:p w14:paraId="513586EA" w14:textId="77777777" w:rsidR="00057376" w:rsidRPr="00AF5A3D" w:rsidRDefault="00057376" w:rsidP="00F71481">
      <w:pPr>
        <w:rPr>
          <w:rFonts w:ascii="Times New Roman" w:hAnsi="Times New Roman" w:cs="Times New Roman"/>
        </w:rPr>
      </w:pPr>
    </w:p>
    <w:p w14:paraId="1609CA43" w14:textId="6574F603" w:rsidR="007D659B" w:rsidRPr="00AF5A3D" w:rsidRDefault="00BC224A" w:rsidP="00057376">
      <w:pPr>
        <w:jc w:val="center"/>
        <w:rPr>
          <w:rFonts w:ascii="Times New Roman" w:hAnsi="Times New Roman" w:cs="Times New Roman"/>
        </w:rPr>
      </w:pPr>
      <w:r w:rsidRPr="00AF5A3D">
        <w:rPr>
          <w:rFonts w:ascii="Times New Roman" w:hAnsi="Times New Roman" w:cs="Times New Roman"/>
        </w:rPr>
        <w:t xml:space="preserve">Brian </w:t>
      </w:r>
      <w:proofErr w:type="spellStart"/>
      <w:r w:rsidRPr="00AF5A3D">
        <w:rPr>
          <w:rFonts w:ascii="Times New Roman" w:hAnsi="Times New Roman" w:cs="Times New Roman"/>
        </w:rPr>
        <w:t>MacWhinney</w:t>
      </w:r>
      <w:proofErr w:type="spellEnd"/>
    </w:p>
    <w:p w14:paraId="40C87673" w14:textId="7832B66D" w:rsidR="00BC224A" w:rsidRPr="00AF5A3D" w:rsidRDefault="00BC224A" w:rsidP="00057376">
      <w:pPr>
        <w:jc w:val="center"/>
        <w:rPr>
          <w:rFonts w:ascii="Times New Roman" w:hAnsi="Times New Roman" w:cs="Times New Roman"/>
        </w:rPr>
      </w:pPr>
      <w:r w:rsidRPr="00AF5A3D">
        <w:rPr>
          <w:rFonts w:ascii="Times New Roman" w:hAnsi="Times New Roman" w:cs="Times New Roman"/>
        </w:rPr>
        <w:t>Carnegie Mellon University</w:t>
      </w:r>
    </w:p>
    <w:p w14:paraId="530EC1EE" w14:textId="77777777" w:rsidR="00BC224A" w:rsidRPr="00AF5A3D" w:rsidRDefault="00BC224A" w:rsidP="00F71481">
      <w:pPr>
        <w:rPr>
          <w:rFonts w:ascii="Times New Roman" w:hAnsi="Times New Roman" w:cs="Times New Roman"/>
        </w:rPr>
      </w:pPr>
    </w:p>
    <w:p w14:paraId="4C8D742D" w14:textId="6DB5E348" w:rsidR="00BC224A" w:rsidRPr="00AF5A3D" w:rsidRDefault="00BC224A" w:rsidP="00BC224A">
      <w:pPr>
        <w:ind w:firstLine="0"/>
        <w:rPr>
          <w:rFonts w:ascii="Times New Roman" w:hAnsi="Times New Roman" w:cs="Times New Roman"/>
        </w:rPr>
      </w:pPr>
      <w:r w:rsidRPr="00AF5A3D">
        <w:rPr>
          <w:rFonts w:ascii="Times New Roman" w:hAnsi="Times New Roman" w:cs="Times New Roman"/>
        </w:rPr>
        <w:t>Address for correspondence:</w:t>
      </w:r>
    </w:p>
    <w:p w14:paraId="75DD379D" w14:textId="2DBBAE2B" w:rsidR="00BC224A" w:rsidRPr="00AF5A3D" w:rsidRDefault="00BC224A" w:rsidP="00BC224A">
      <w:pPr>
        <w:ind w:firstLine="0"/>
        <w:rPr>
          <w:rFonts w:ascii="Times New Roman" w:hAnsi="Times New Roman" w:cs="Times New Roman"/>
        </w:rPr>
      </w:pPr>
      <w:bookmarkStart w:id="0" w:name="reftop"/>
      <w:r w:rsidRPr="00AF5A3D">
        <w:rPr>
          <w:rFonts w:ascii="Times New Roman" w:hAnsi="Times New Roman" w:cs="Times New Roman"/>
        </w:rPr>
        <w:t>Carnegie Mellon University, Department of Psychology, 5000 Forbes Pittsburgh, Pennsylvania 15213-3815, United States</w:t>
      </w:r>
      <w:bookmarkEnd w:id="0"/>
      <w:r w:rsidRPr="00AF5A3D">
        <w:rPr>
          <w:rFonts w:ascii="Times New Roman" w:hAnsi="Times New Roman" w:cs="Times New Roman"/>
        </w:rPr>
        <w:t>, e-mail: macw@cmu.edu</w:t>
      </w:r>
    </w:p>
    <w:p w14:paraId="12484FD7" w14:textId="77777777" w:rsidR="00030645" w:rsidRPr="00AF5A3D" w:rsidRDefault="00030645" w:rsidP="00F71481">
      <w:pPr>
        <w:rPr>
          <w:rFonts w:ascii="Times New Roman" w:hAnsi="Times New Roman" w:cs="Times New Roman"/>
        </w:rPr>
      </w:pPr>
    </w:p>
    <w:p w14:paraId="2D6A39A3" w14:textId="26A19ACF" w:rsidR="007A763C" w:rsidRPr="00AF5A3D" w:rsidRDefault="007A763C" w:rsidP="00F36660">
      <w:pPr>
        <w:pStyle w:val="Segment"/>
      </w:pPr>
      <w:r w:rsidRPr="00AF5A3D">
        <w:t>Abstract</w:t>
      </w:r>
    </w:p>
    <w:p w14:paraId="10E07046" w14:textId="640707A7" w:rsidR="007D659B" w:rsidRPr="00AF5A3D" w:rsidRDefault="004D466A" w:rsidP="00F71481">
      <w:pPr>
        <w:rPr>
          <w:rFonts w:ascii="Times New Roman" w:hAnsi="Times New Roman" w:cs="Times New Roman"/>
        </w:rPr>
      </w:pPr>
      <w:r w:rsidRPr="00AF5A3D">
        <w:rPr>
          <w:rFonts w:ascii="Times New Roman" w:hAnsi="Times New Roman" w:cs="Times New Roman"/>
        </w:rPr>
        <w:t xml:space="preserve">The study of second language acquisition can benefit from the same process of data-sharing that has proven effective in areas such as first language acquisition and </w:t>
      </w:r>
      <w:proofErr w:type="spellStart"/>
      <w:r w:rsidRPr="00AF5A3D">
        <w:rPr>
          <w:rFonts w:ascii="Times New Roman" w:hAnsi="Times New Roman" w:cs="Times New Roman"/>
        </w:rPr>
        <w:t>aphasiology</w:t>
      </w:r>
      <w:proofErr w:type="spellEnd"/>
      <w:r w:rsidRPr="00AF5A3D">
        <w:rPr>
          <w:rFonts w:ascii="Times New Roman" w:hAnsi="Times New Roman" w:cs="Times New Roman"/>
        </w:rPr>
        <w:t xml:space="preserve">. </w:t>
      </w:r>
      <w:r w:rsidR="007616F3" w:rsidRPr="00AF5A3D">
        <w:rPr>
          <w:rFonts w:ascii="Times New Roman" w:hAnsi="Times New Roman" w:cs="Times New Roman"/>
        </w:rPr>
        <w:t>R</w:t>
      </w:r>
      <w:r w:rsidRPr="00AF5A3D">
        <w:rPr>
          <w:rFonts w:ascii="Times New Roman" w:hAnsi="Times New Roman" w:cs="Times New Roman"/>
        </w:rPr>
        <w:t xml:space="preserve">esearchers </w:t>
      </w:r>
      <w:r w:rsidR="007616F3" w:rsidRPr="00AF5A3D">
        <w:rPr>
          <w:rFonts w:ascii="Times New Roman" w:hAnsi="Times New Roman" w:cs="Times New Roman"/>
        </w:rPr>
        <w:t>can</w:t>
      </w:r>
      <w:r w:rsidRPr="00AF5A3D">
        <w:rPr>
          <w:rFonts w:ascii="Times New Roman" w:hAnsi="Times New Roman" w:cs="Times New Roman"/>
        </w:rPr>
        <w:t xml:space="preserve"> work together to construct a shared platform that combines data from spoken and written corpora, online tutors, and web-based experimentation. Many of the methods and tools for building this platform are already available as a result of earlier work on corpus sharing in first language acquisition. </w:t>
      </w:r>
      <w:r w:rsidR="007D659B" w:rsidRPr="00AF5A3D">
        <w:rPr>
          <w:rFonts w:ascii="Times New Roman" w:hAnsi="Times New Roman" w:cs="Times New Roman"/>
        </w:rPr>
        <w:t xml:space="preserve">By </w:t>
      </w:r>
      <w:r w:rsidRPr="00AF5A3D">
        <w:rPr>
          <w:rFonts w:ascii="Times New Roman" w:hAnsi="Times New Roman" w:cs="Times New Roman"/>
        </w:rPr>
        <w:t xml:space="preserve">working </w:t>
      </w:r>
      <w:r w:rsidR="00460CE0" w:rsidRPr="00AF5A3D">
        <w:rPr>
          <w:rFonts w:ascii="Times New Roman" w:hAnsi="Times New Roman" w:cs="Times New Roman"/>
        </w:rPr>
        <w:t>together on a shared platform</w:t>
      </w:r>
      <w:r w:rsidR="007D659B" w:rsidRPr="00AF5A3D">
        <w:rPr>
          <w:rFonts w:ascii="Times New Roman" w:hAnsi="Times New Roman" w:cs="Times New Roman"/>
        </w:rPr>
        <w:t xml:space="preserve"> in a coordinated manner, </w:t>
      </w:r>
      <w:r w:rsidRPr="00AF5A3D">
        <w:rPr>
          <w:rFonts w:ascii="Times New Roman" w:hAnsi="Times New Roman" w:cs="Times New Roman"/>
        </w:rPr>
        <w:t>researchers</w:t>
      </w:r>
      <w:r w:rsidR="007D659B" w:rsidRPr="00AF5A3D">
        <w:rPr>
          <w:rFonts w:ascii="Times New Roman" w:hAnsi="Times New Roman" w:cs="Times New Roman"/>
        </w:rPr>
        <w:t xml:space="preserve"> will be able to construct a rich new empirical basis for the study of second language acquisition.</w:t>
      </w:r>
    </w:p>
    <w:p w14:paraId="16A6100D" w14:textId="77777777" w:rsidR="007A763C" w:rsidRPr="00AF5A3D" w:rsidRDefault="007A763C" w:rsidP="00F71481">
      <w:pPr>
        <w:rPr>
          <w:rFonts w:ascii="Times New Roman" w:hAnsi="Times New Roman" w:cs="Times New Roman"/>
        </w:rPr>
      </w:pPr>
    </w:p>
    <w:p w14:paraId="7BC28C4D" w14:textId="718D4E0C" w:rsidR="007A763C" w:rsidRPr="00AF5A3D" w:rsidRDefault="007A763C" w:rsidP="00F71481">
      <w:pPr>
        <w:rPr>
          <w:rFonts w:ascii="Times New Roman" w:hAnsi="Times New Roman" w:cs="Times New Roman"/>
        </w:rPr>
      </w:pPr>
      <w:r w:rsidRPr="00AF5A3D">
        <w:rPr>
          <w:rFonts w:ascii="Times New Roman" w:hAnsi="Times New Roman" w:cs="Times New Roman"/>
        </w:rPr>
        <w:br w:type="page"/>
      </w:r>
    </w:p>
    <w:p w14:paraId="54F807BD" w14:textId="77777777" w:rsidR="007A763C" w:rsidRPr="00AF5A3D" w:rsidRDefault="007A763C" w:rsidP="00F71481">
      <w:pPr>
        <w:rPr>
          <w:rFonts w:ascii="Times New Roman" w:hAnsi="Times New Roman" w:cs="Times New Roman"/>
        </w:rPr>
      </w:pPr>
    </w:p>
    <w:p w14:paraId="68BD4E1A" w14:textId="113C1CA9" w:rsidR="00B26A68" w:rsidRPr="00AF5A3D" w:rsidRDefault="00D8069B" w:rsidP="00F71481">
      <w:pPr>
        <w:rPr>
          <w:rFonts w:ascii="Times New Roman" w:hAnsi="Times New Roman" w:cs="Times New Roman"/>
        </w:rPr>
      </w:pPr>
      <w:r w:rsidRPr="00AF5A3D">
        <w:rPr>
          <w:rFonts w:ascii="Times New Roman" w:hAnsi="Times New Roman" w:cs="Times New Roman"/>
        </w:rPr>
        <w:t xml:space="preserve">The study of second language acquisition (SLA) is an inherently interdisciplinary endeavor, </w:t>
      </w:r>
      <w:r w:rsidR="00AD0F46" w:rsidRPr="00AF5A3D">
        <w:rPr>
          <w:rFonts w:ascii="Times New Roman" w:hAnsi="Times New Roman" w:cs="Times New Roman"/>
        </w:rPr>
        <w:t>deriving</w:t>
      </w:r>
      <w:r w:rsidRPr="00AF5A3D">
        <w:rPr>
          <w:rFonts w:ascii="Times New Roman" w:hAnsi="Times New Roman" w:cs="Times New Roman"/>
        </w:rPr>
        <w:t xml:space="preserve"> inputs from </w:t>
      </w:r>
      <w:r w:rsidR="00546E27" w:rsidRPr="00AF5A3D">
        <w:rPr>
          <w:rFonts w:ascii="Times New Roman" w:hAnsi="Times New Roman" w:cs="Times New Roman"/>
        </w:rPr>
        <w:t xml:space="preserve">Education, </w:t>
      </w:r>
      <w:r w:rsidRPr="00AF5A3D">
        <w:rPr>
          <w:rFonts w:ascii="Times New Roman" w:hAnsi="Times New Roman" w:cs="Times New Roman"/>
        </w:rPr>
        <w:t xml:space="preserve">Linguistics, </w:t>
      </w:r>
      <w:r w:rsidR="00546E27" w:rsidRPr="00AF5A3D">
        <w:rPr>
          <w:rFonts w:ascii="Times New Roman" w:hAnsi="Times New Roman" w:cs="Times New Roman"/>
        </w:rPr>
        <w:t>Neuroscience, Psychology, and Sociology</w:t>
      </w:r>
      <w:r w:rsidRPr="00AF5A3D">
        <w:rPr>
          <w:rFonts w:ascii="Times New Roman" w:hAnsi="Times New Roman" w:cs="Times New Roman"/>
        </w:rPr>
        <w:t xml:space="preserve">. This </w:t>
      </w:r>
      <w:r w:rsidR="007A763C" w:rsidRPr="00AF5A3D">
        <w:rPr>
          <w:rFonts w:ascii="Times New Roman" w:hAnsi="Times New Roman" w:cs="Times New Roman"/>
        </w:rPr>
        <w:t>is because</w:t>
      </w:r>
      <w:r w:rsidR="00AD0F46" w:rsidRPr="00AF5A3D">
        <w:rPr>
          <w:rFonts w:ascii="Times New Roman" w:hAnsi="Times New Roman" w:cs="Times New Roman"/>
        </w:rPr>
        <w:t xml:space="preserve"> second</w:t>
      </w:r>
      <w:r w:rsidRPr="00AF5A3D">
        <w:rPr>
          <w:rFonts w:ascii="Times New Roman" w:hAnsi="Times New Roman" w:cs="Times New Roman"/>
        </w:rPr>
        <w:t xml:space="preserve"> language learning</w:t>
      </w:r>
      <w:r w:rsidR="006B4940" w:rsidRPr="00AF5A3D">
        <w:rPr>
          <w:rFonts w:ascii="Times New Roman" w:hAnsi="Times New Roman" w:cs="Times New Roman"/>
        </w:rPr>
        <w:t xml:space="preserve"> itself</w:t>
      </w:r>
      <w:r w:rsidRPr="00AF5A3D">
        <w:rPr>
          <w:rFonts w:ascii="Times New Roman" w:hAnsi="Times New Roman" w:cs="Times New Roman"/>
        </w:rPr>
        <w:t xml:space="preserve"> is a multidimensional process, operating across a long time</w:t>
      </w:r>
      <w:r w:rsidR="00057376" w:rsidRPr="00AF5A3D">
        <w:rPr>
          <w:rFonts w:ascii="Times New Roman" w:hAnsi="Times New Roman" w:cs="Times New Roman"/>
        </w:rPr>
        <w:t xml:space="preserve"> </w:t>
      </w:r>
      <w:r w:rsidRPr="00AF5A3D">
        <w:rPr>
          <w:rFonts w:ascii="Times New Roman" w:hAnsi="Times New Roman" w:cs="Times New Roman"/>
        </w:rPr>
        <w:t xml:space="preserve">span for individuals with very different sets of abilities interacting in diverse social configurations </w:t>
      </w:r>
      <w:r w:rsidR="00034AF0" w:rsidRPr="00AF5A3D">
        <w:rPr>
          <w:rFonts w:ascii="Times New Roman" w:hAnsi="Times New Roman" w:cs="Times New Roman"/>
        </w:rPr>
        <w:fldChar w:fldCharType="begin"/>
      </w:r>
      <w:r w:rsidR="00034AF0" w:rsidRPr="00AF5A3D">
        <w:rPr>
          <w:rFonts w:ascii="Times New Roman" w:hAnsi="Times New Roman" w:cs="Times New Roman"/>
        </w:rPr>
        <w:instrText xml:space="preserve"> ADDIN EN.CITE &lt;EndNote&gt;&lt;Cite&gt;&lt;Author&gt;MacWhinney&lt;/Author&gt;&lt;Year&gt;2015&lt;/Year&gt;&lt;RecNum&gt;11954&lt;/RecNum&gt;&lt;DisplayText&gt;(MacWhinney, 2015a)&lt;/DisplayText&gt;&lt;record&gt;&lt;rec-number&gt;11954&lt;/rec-number&gt;&lt;foreign-keys&gt;&lt;key app="EN" db-id="d90vsetwrpftsqew0f8pa5d3eepftezf5xpp" timestamp="1402912679"&gt;11954&lt;/key&gt;&lt;/foreign-keys&gt;&lt;ref-type name="Book Section"&gt;5&lt;/ref-type&gt;&lt;contributors&gt;&lt;authors&gt;&lt;author&gt;MacWhinney, Brian&lt;/author&gt;&lt;/authors&gt;&lt;secondary-authors&gt;&lt;author&gt;MacWhinney, Brian&lt;/author&gt;&lt;author&gt;O&amp;apos;Grady, William&lt;/author&gt;&lt;/secondary-authors&gt;&lt;/contributors&gt;&lt;titles&gt;&lt;title&gt;Introduction: Language Emergence&lt;/title&gt;&lt;secondary-title&gt;Handbook of Language Emergence&lt;/secondary-title&gt;&lt;/titles&gt;&lt;pages&gt;1-32&lt;/pages&gt;&lt;dates&gt;&lt;year&gt;2015&lt;/year&gt;&lt;/dates&gt;&lt;pub-location&gt;New York, NY&lt;/pub-location&gt;&lt;publisher&gt;Wiley&lt;/publisher&gt;&lt;urls&gt;&lt;/urls&gt;&lt;/record&gt;&lt;/Cite&gt;&lt;/EndNote&gt;</w:instrText>
      </w:r>
      <w:r w:rsidR="00034AF0" w:rsidRPr="00AF5A3D">
        <w:rPr>
          <w:rFonts w:ascii="Times New Roman" w:hAnsi="Times New Roman" w:cs="Times New Roman"/>
        </w:rPr>
        <w:fldChar w:fldCharType="separate"/>
      </w:r>
      <w:r w:rsidR="00034AF0" w:rsidRPr="00AF5A3D">
        <w:rPr>
          <w:rFonts w:ascii="Times New Roman" w:hAnsi="Times New Roman" w:cs="Times New Roman"/>
          <w:noProof/>
        </w:rPr>
        <w:t>(MacWhinney, 2015a)</w:t>
      </w:r>
      <w:r w:rsidR="00034AF0" w:rsidRPr="00AF5A3D">
        <w:rPr>
          <w:rFonts w:ascii="Times New Roman" w:hAnsi="Times New Roman" w:cs="Times New Roman"/>
        </w:rPr>
        <w:fldChar w:fldCharType="end"/>
      </w:r>
      <w:r w:rsidR="00071D93" w:rsidRPr="00AF5A3D">
        <w:rPr>
          <w:rFonts w:ascii="Times New Roman" w:hAnsi="Times New Roman" w:cs="Times New Roman"/>
        </w:rPr>
        <w:t xml:space="preserve">. </w:t>
      </w:r>
      <w:r w:rsidR="00AD0F46" w:rsidRPr="00AF5A3D">
        <w:rPr>
          <w:rFonts w:ascii="Times New Roman" w:hAnsi="Times New Roman" w:cs="Times New Roman"/>
        </w:rPr>
        <w:t xml:space="preserve">Experimentation can elucidate parts of this process, but </w:t>
      </w:r>
      <w:r w:rsidR="007A763C" w:rsidRPr="00AF5A3D">
        <w:rPr>
          <w:rFonts w:ascii="Times New Roman" w:hAnsi="Times New Roman" w:cs="Times New Roman"/>
        </w:rPr>
        <w:t>a full</w:t>
      </w:r>
      <w:r w:rsidR="00AD0F46" w:rsidRPr="00AF5A3D">
        <w:rPr>
          <w:rFonts w:ascii="Times New Roman" w:hAnsi="Times New Roman" w:cs="Times New Roman"/>
        </w:rPr>
        <w:t xml:space="preserve"> understanding of the course of second language acquisition requires </w:t>
      </w:r>
      <w:r w:rsidR="006C11CF" w:rsidRPr="00AF5A3D">
        <w:rPr>
          <w:rFonts w:ascii="Times New Roman" w:hAnsi="Times New Roman" w:cs="Times New Roman"/>
        </w:rPr>
        <w:t>a combination of (1) experimental data, (2) measures of individual learner preferences, motivations, experiences, and aptitudes, and (3)</w:t>
      </w:r>
      <w:r w:rsidR="00633AE0" w:rsidRPr="00AF5A3D">
        <w:rPr>
          <w:rFonts w:ascii="Times New Roman" w:hAnsi="Times New Roman" w:cs="Times New Roman"/>
        </w:rPr>
        <w:t xml:space="preserve"> corpus </w:t>
      </w:r>
      <w:r w:rsidR="006C11CF" w:rsidRPr="00AF5A3D">
        <w:rPr>
          <w:rFonts w:ascii="Times New Roman" w:hAnsi="Times New Roman" w:cs="Times New Roman"/>
        </w:rPr>
        <w:t>data documenting the course of second language acquisition. This paper will outline a vision for a shared infrastructure that can harvest and store data of this type for the advancement of SLA theory and practice</w:t>
      </w:r>
      <w:r w:rsidR="00633AE0" w:rsidRPr="00AF5A3D">
        <w:rPr>
          <w:rFonts w:ascii="Times New Roman" w:hAnsi="Times New Roman" w:cs="Times New Roman"/>
        </w:rPr>
        <w:t>.</w:t>
      </w:r>
    </w:p>
    <w:p w14:paraId="69C1637B" w14:textId="5F1CC52E" w:rsidR="003A0625" w:rsidRPr="00AF5A3D" w:rsidRDefault="003A0625" w:rsidP="003A0625">
      <w:pPr>
        <w:rPr>
          <w:rFonts w:ascii="Times New Roman" w:hAnsi="Times New Roman" w:cs="Times New Roman"/>
        </w:rPr>
      </w:pPr>
      <w:r w:rsidRPr="00AF5A3D">
        <w:rPr>
          <w:rFonts w:ascii="Times New Roman" w:hAnsi="Times New Roman" w:cs="Times New Roman"/>
        </w:rPr>
        <w:t>This paper examines, in sequence, the following nine issues regarding the construction of this shared infrastructure:</w:t>
      </w:r>
    </w:p>
    <w:p w14:paraId="3B125062" w14:textId="23CDA9B2" w:rsidR="003A0625" w:rsidRPr="00AF5A3D" w:rsidRDefault="003A0625" w:rsidP="003A0625">
      <w:pPr>
        <w:pStyle w:val="ListParagraph"/>
        <w:numPr>
          <w:ilvl w:val="0"/>
          <w:numId w:val="5"/>
        </w:numPr>
        <w:rPr>
          <w:rFonts w:ascii="Times New Roman" w:hAnsi="Times New Roman" w:cs="Times New Roman"/>
        </w:rPr>
      </w:pPr>
      <w:r w:rsidRPr="00AF5A3D">
        <w:rPr>
          <w:rFonts w:ascii="Times New Roman" w:hAnsi="Times New Roman" w:cs="Times New Roman"/>
        </w:rPr>
        <w:t xml:space="preserve">a review of the current status of open spoken learner corpora from </w:t>
      </w:r>
      <w:proofErr w:type="spellStart"/>
      <w:r w:rsidRPr="00AF5A3D">
        <w:rPr>
          <w:rFonts w:ascii="Times New Roman" w:hAnsi="Times New Roman" w:cs="Times New Roman"/>
        </w:rPr>
        <w:t>SLABank</w:t>
      </w:r>
      <w:proofErr w:type="spellEnd"/>
      <w:r w:rsidRPr="00AF5A3D">
        <w:rPr>
          <w:rFonts w:ascii="Times New Roman" w:hAnsi="Times New Roman" w:cs="Times New Roman"/>
        </w:rPr>
        <w:t xml:space="preserve">, </w:t>
      </w:r>
      <w:proofErr w:type="spellStart"/>
      <w:r w:rsidRPr="00AF5A3D">
        <w:rPr>
          <w:rFonts w:ascii="Times New Roman" w:hAnsi="Times New Roman" w:cs="Times New Roman"/>
        </w:rPr>
        <w:t>BilingBank</w:t>
      </w:r>
      <w:proofErr w:type="spellEnd"/>
      <w:r w:rsidRPr="00AF5A3D">
        <w:rPr>
          <w:rFonts w:ascii="Times New Roman" w:hAnsi="Times New Roman" w:cs="Times New Roman"/>
        </w:rPr>
        <w:t>, and elsewhere on the web,</w:t>
      </w:r>
    </w:p>
    <w:p w14:paraId="48A28C41" w14:textId="07CEAC79" w:rsidR="003A0625" w:rsidRPr="00AF5A3D" w:rsidRDefault="003A0625" w:rsidP="003A0625">
      <w:pPr>
        <w:pStyle w:val="ListParagraph"/>
        <w:numPr>
          <w:ilvl w:val="0"/>
          <w:numId w:val="5"/>
        </w:numPr>
        <w:rPr>
          <w:rFonts w:ascii="Times New Roman" w:hAnsi="Times New Roman" w:cs="Times New Roman"/>
        </w:rPr>
      </w:pPr>
      <w:r w:rsidRPr="00AF5A3D">
        <w:rPr>
          <w:rFonts w:ascii="Times New Roman" w:hAnsi="Times New Roman" w:cs="Times New Roman"/>
        </w:rPr>
        <w:t xml:space="preserve">the importance of a common </w:t>
      </w:r>
      <w:proofErr w:type="spellStart"/>
      <w:r w:rsidRPr="00AF5A3D">
        <w:rPr>
          <w:rFonts w:ascii="Times New Roman" w:hAnsi="Times New Roman" w:cs="Times New Roman"/>
        </w:rPr>
        <w:t>SLABank</w:t>
      </w:r>
      <w:proofErr w:type="spellEnd"/>
      <w:r w:rsidRPr="00AF5A3D">
        <w:rPr>
          <w:rFonts w:ascii="Times New Roman" w:hAnsi="Times New Roman" w:cs="Times New Roman"/>
        </w:rPr>
        <w:t xml:space="preserve"> protocol for the collection of SLA learner data (both spoken and written) across languages, sites, and projects,</w:t>
      </w:r>
    </w:p>
    <w:p w14:paraId="1EEB6C7C" w14:textId="77777777" w:rsidR="003A0625" w:rsidRPr="00AF5A3D" w:rsidRDefault="003A0625" w:rsidP="003A0625">
      <w:pPr>
        <w:pStyle w:val="ListParagraph"/>
        <w:numPr>
          <w:ilvl w:val="0"/>
          <w:numId w:val="5"/>
        </w:numPr>
        <w:rPr>
          <w:rFonts w:ascii="Times New Roman" w:hAnsi="Times New Roman" w:cs="Times New Roman"/>
        </w:rPr>
      </w:pPr>
      <w:r w:rsidRPr="00AF5A3D">
        <w:rPr>
          <w:rFonts w:ascii="Times New Roman" w:hAnsi="Times New Roman" w:cs="Times New Roman"/>
        </w:rPr>
        <w:t xml:space="preserve">the eight data types that should be included in </w:t>
      </w:r>
      <w:proofErr w:type="spellStart"/>
      <w:r w:rsidRPr="00AF5A3D">
        <w:rPr>
          <w:rFonts w:ascii="Times New Roman" w:hAnsi="Times New Roman" w:cs="Times New Roman"/>
        </w:rPr>
        <w:t>SLABank</w:t>
      </w:r>
      <w:proofErr w:type="spellEnd"/>
      <w:r w:rsidRPr="00AF5A3D">
        <w:rPr>
          <w:rFonts w:ascii="Times New Roman" w:hAnsi="Times New Roman" w:cs="Times New Roman"/>
        </w:rPr>
        <w:t>,</w:t>
      </w:r>
    </w:p>
    <w:p w14:paraId="48ADA6D7" w14:textId="77777777" w:rsidR="003A0625" w:rsidRPr="00AF5A3D" w:rsidRDefault="003A0625" w:rsidP="003A0625">
      <w:pPr>
        <w:pStyle w:val="ListParagraph"/>
        <w:numPr>
          <w:ilvl w:val="0"/>
          <w:numId w:val="5"/>
        </w:numPr>
        <w:rPr>
          <w:rFonts w:ascii="Times New Roman" w:hAnsi="Times New Roman" w:cs="Times New Roman"/>
        </w:rPr>
      </w:pPr>
      <w:r w:rsidRPr="00AF5A3D">
        <w:rPr>
          <w:rFonts w:ascii="Times New Roman" w:hAnsi="Times New Roman" w:cs="Times New Roman"/>
        </w:rPr>
        <w:t xml:space="preserve">methods for data collection and analysis for </w:t>
      </w:r>
      <w:proofErr w:type="spellStart"/>
      <w:r w:rsidRPr="00AF5A3D">
        <w:rPr>
          <w:rFonts w:ascii="Times New Roman" w:hAnsi="Times New Roman" w:cs="Times New Roman"/>
        </w:rPr>
        <w:t>SLABank</w:t>
      </w:r>
      <w:proofErr w:type="spellEnd"/>
      <w:r w:rsidRPr="00AF5A3D">
        <w:rPr>
          <w:rFonts w:ascii="Times New Roman" w:hAnsi="Times New Roman" w:cs="Times New Roman"/>
        </w:rPr>
        <w:t>,</w:t>
      </w:r>
    </w:p>
    <w:p w14:paraId="48E65F1F" w14:textId="77777777" w:rsidR="003A0625" w:rsidRPr="00AF5A3D" w:rsidRDefault="003A0625" w:rsidP="003A0625">
      <w:pPr>
        <w:pStyle w:val="ListParagraph"/>
        <w:numPr>
          <w:ilvl w:val="0"/>
          <w:numId w:val="5"/>
        </w:numPr>
        <w:rPr>
          <w:rFonts w:ascii="Times New Roman" w:hAnsi="Times New Roman" w:cs="Times New Roman"/>
        </w:rPr>
      </w:pPr>
      <w:r w:rsidRPr="00AF5A3D">
        <w:rPr>
          <w:rFonts w:ascii="Times New Roman" w:hAnsi="Times New Roman" w:cs="Times New Roman"/>
        </w:rPr>
        <w:t xml:space="preserve">the </w:t>
      </w:r>
      <w:proofErr w:type="spellStart"/>
      <w:r w:rsidRPr="00AF5A3D">
        <w:rPr>
          <w:rFonts w:ascii="Times New Roman" w:hAnsi="Times New Roman" w:cs="Times New Roman"/>
        </w:rPr>
        <w:t>eCALL</w:t>
      </w:r>
      <w:proofErr w:type="spellEnd"/>
      <w:r w:rsidRPr="00AF5A3D">
        <w:rPr>
          <w:rFonts w:ascii="Times New Roman" w:hAnsi="Times New Roman" w:cs="Times New Roman"/>
        </w:rPr>
        <w:t xml:space="preserve"> platform for collection of online data for inclusion in </w:t>
      </w:r>
      <w:proofErr w:type="spellStart"/>
      <w:r w:rsidRPr="00AF5A3D">
        <w:rPr>
          <w:rFonts w:ascii="Times New Roman" w:hAnsi="Times New Roman" w:cs="Times New Roman"/>
        </w:rPr>
        <w:t>SLABank</w:t>
      </w:r>
      <w:proofErr w:type="spellEnd"/>
      <w:r w:rsidRPr="00AF5A3D">
        <w:rPr>
          <w:rFonts w:ascii="Times New Roman" w:hAnsi="Times New Roman" w:cs="Times New Roman"/>
        </w:rPr>
        <w:t>,</w:t>
      </w:r>
    </w:p>
    <w:p w14:paraId="48DBFA02" w14:textId="74151E9C" w:rsidR="003A0625" w:rsidRPr="00AF5A3D" w:rsidRDefault="003A0625" w:rsidP="003A0625">
      <w:pPr>
        <w:pStyle w:val="ListParagraph"/>
        <w:numPr>
          <w:ilvl w:val="0"/>
          <w:numId w:val="5"/>
        </w:numPr>
        <w:rPr>
          <w:rFonts w:ascii="Times New Roman" w:hAnsi="Times New Roman" w:cs="Times New Roman"/>
        </w:rPr>
      </w:pPr>
      <w:r w:rsidRPr="00AF5A3D">
        <w:rPr>
          <w:rFonts w:ascii="Times New Roman" w:hAnsi="Times New Roman" w:cs="Times New Roman"/>
        </w:rPr>
        <w:t xml:space="preserve">the construction of web-based experiments that can supplement </w:t>
      </w:r>
      <w:proofErr w:type="spellStart"/>
      <w:r w:rsidRPr="00AF5A3D">
        <w:rPr>
          <w:rFonts w:ascii="Times New Roman" w:hAnsi="Times New Roman" w:cs="Times New Roman"/>
        </w:rPr>
        <w:t>SLABank</w:t>
      </w:r>
      <w:proofErr w:type="spellEnd"/>
      <w:r w:rsidRPr="00AF5A3D">
        <w:rPr>
          <w:rFonts w:ascii="Times New Roman" w:hAnsi="Times New Roman" w:cs="Times New Roman"/>
        </w:rPr>
        <w:t xml:space="preserve"> corpus data,</w:t>
      </w:r>
    </w:p>
    <w:p w14:paraId="3A12FF16" w14:textId="7B966EBC" w:rsidR="003A0625" w:rsidRPr="00AF5A3D" w:rsidRDefault="003A0625" w:rsidP="003A0625">
      <w:pPr>
        <w:pStyle w:val="ListParagraph"/>
        <w:numPr>
          <w:ilvl w:val="0"/>
          <w:numId w:val="5"/>
        </w:numPr>
        <w:rPr>
          <w:rFonts w:ascii="Times New Roman" w:hAnsi="Times New Roman" w:cs="Times New Roman"/>
        </w:rPr>
      </w:pPr>
      <w:r w:rsidRPr="00AF5A3D">
        <w:rPr>
          <w:rFonts w:ascii="Times New Roman" w:hAnsi="Times New Roman" w:cs="Times New Roman"/>
        </w:rPr>
        <w:t>the construction of online measures of individual differences in cognitive and perceptual skills predictive of success in second language learning,</w:t>
      </w:r>
    </w:p>
    <w:p w14:paraId="05D0B91A" w14:textId="77777777" w:rsidR="003A0625" w:rsidRPr="00AF5A3D" w:rsidRDefault="003A0625" w:rsidP="003A0625">
      <w:pPr>
        <w:pStyle w:val="ListParagraph"/>
        <w:numPr>
          <w:ilvl w:val="0"/>
          <w:numId w:val="5"/>
        </w:numPr>
        <w:rPr>
          <w:rFonts w:ascii="Times New Roman" w:hAnsi="Times New Roman" w:cs="Times New Roman"/>
        </w:rPr>
      </w:pPr>
      <w:r w:rsidRPr="00AF5A3D">
        <w:rPr>
          <w:rFonts w:ascii="Times New Roman" w:hAnsi="Times New Roman" w:cs="Times New Roman"/>
        </w:rPr>
        <w:lastRenderedPageBreak/>
        <w:t xml:space="preserve">additional components of the </w:t>
      </w:r>
      <w:proofErr w:type="spellStart"/>
      <w:r w:rsidRPr="00AF5A3D">
        <w:rPr>
          <w:rFonts w:ascii="Times New Roman" w:hAnsi="Times New Roman" w:cs="Times New Roman"/>
        </w:rPr>
        <w:t>eCALL</w:t>
      </w:r>
      <w:proofErr w:type="spellEnd"/>
      <w:r w:rsidRPr="00AF5A3D">
        <w:rPr>
          <w:rFonts w:ascii="Times New Roman" w:hAnsi="Times New Roman" w:cs="Times New Roman"/>
        </w:rPr>
        <w:t xml:space="preserve"> platform such as captioned video and support for language learning “in the wild”, and</w:t>
      </w:r>
    </w:p>
    <w:p w14:paraId="3376A5BF" w14:textId="1908A628" w:rsidR="003A0625" w:rsidRPr="00AF5A3D" w:rsidRDefault="003A0625" w:rsidP="00057376">
      <w:pPr>
        <w:pStyle w:val="ListParagraph"/>
        <w:numPr>
          <w:ilvl w:val="0"/>
          <w:numId w:val="5"/>
        </w:numPr>
        <w:rPr>
          <w:rFonts w:ascii="Times New Roman" w:hAnsi="Times New Roman" w:cs="Times New Roman"/>
        </w:rPr>
      </w:pPr>
      <w:r w:rsidRPr="00AF5A3D">
        <w:rPr>
          <w:rFonts w:ascii="Times New Roman" w:hAnsi="Times New Roman" w:cs="Times New Roman"/>
        </w:rPr>
        <w:t>prospects and problems facing the implementation of this shared platform.</w:t>
      </w:r>
    </w:p>
    <w:p w14:paraId="651DC229" w14:textId="48F0D555" w:rsidR="00D50EDA" w:rsidRPr="00AF5A3D" w:rsidRDefault="00546E27" w:rsidP="00F36660">
      <w:pPr>
        <w:pStyle w:val="Segment"/>
      </w:pPr>
      <w:proofErr w:type="spellStart"/>
      <w:r w:rsidRPr="00AF5A3D">
        <w:t>SLABank</w:t>
      </w:r>
      <w:proofErr w:type="spellEnd"/>
      <w:r w:rsidR="00D50EDA" w:rsidRPr="00AF5A3D">
        <w:t xml:space="preserve"> Corpora</w:t>
      </w:r>
    </w:p>
    <w:p w14:paraId="2BEE0ED1" w14:textId="4516FE20" w:rsidR="00633AE0" w:rsidRPr="00AF5A3D" w:rsidRDefault="00633AE0" w:rsidP="00ED1373">
      <w:pPr>
        <w:rPr>
          <w:rFonts w:ascii="Times New Roman" w:hAnsi="Times New Roman" w:cs="Times New Roman"/>
        </w:rPr>
      </w:pPr>
      <w:r w:rsidRPr="00AF5A3D">
        <w:rPr>
          <w:rFonts w:ascii="Times New Roman" w:hAnsi="Times New Roman" w:cs="Times New Roman"/>
        </w:rPr>
        <w:t xml:space="preserve">Corpora play a major role in the study of second language acquisition. In the closely related field of first language acquisition, the creation of </w:t>
      </w:r>
      <w:r w:rsidR="00AF5A3D">
        <w:rPr>
          <w:rFonts w:ascii="Times New Roman" w:hAnsi="Times New Roman" w:cs="Times New Roman"/>
        </w:rPr>
        <w:t>a shared database of both cross-</w:t>
      </w:r>
      <w:r w:rsidRPr="00AF5A3D">
        <w:rPr>
          <w:rFonts w:ascii="Times New Roman" w:hAnsi="Times New Roman" w:cs="Times New Roman"/>
        </w:rPr>
        <w:t xml:space="preserve">sectional and longitudinal data has led to major empirical advances. </w:t>
      </w:r>
      <w:r w:rsidR="003A0625" w:rsidRPr="00AF5A3D">
        <w:rPr>
          <w:rFonts w:ascii="Times New Roman" w:hAnsi="Times New Roman" w:cs="Times New Roman"/>
        </w:rPr>
        <w:t>The</w:t>
      </w:r>
      <w:r w:rsidRPr="00AF5A3D">
        <w:rPr>
          <w:rFonts w:ascii="Times New Roman" w:hAnsi="Times New Roman" w:cs="Times New Roman"/>
        </w:rPr>
        <w:t xml:space="preserve"> Child Language Data Exchange System (CHILDES) </w:t>
      </w:r>
      <w:r w:rsidR="00034AF0" w:rsidRPr="00AF5A3D">
        <w:rPr>
          <w:rFonts w:ascii="Times New Roman" w:hAnsi="Times New Roman" w:cs="Times New Roman"/>
        </w:rPr>
        <w:fldChar w:fldCharType="begin"/>
      </w:r>
      <w:r w:rsidR="00034AF0" w:rsidRPr="00AF5A3D">
        <w:rPr>
          <w:rFonts w:ascii="Times New Roman" w:hAnsi="Times New Roman" w:cs="Times New Roman"/>
        </w:rPr>
        <w:instrText xml:space="preserve"> ADDIN EN.CITE &lt;EndNote&gt;&lt;Cite&gt;&lt;Author&gt;MacWhinney&lt;/Author&gt;&lt;Year&gt;2000&lt;/Year&gt;&lt;RecNum&gt;9098&lt;/RecNum&gt;&lt;DisplayText&gt;(MacWhinney, 2000)&lt;/DisplayText&gt;&lt;record&gt;&lt;rec-number&gt;9098&lt;/rec-number&gt;&lt;foreign-keys&gt;&lt;key app="EN" db-id="d90vsetwrpftsqew0f8pa5d3eepftezf5xpp" timestamp="0"&gt;9098&lt;/key&gt;&lt;/foreign-keys&gt;&lt;ref-type name="Book"&gt;6&lt;/ref-type&gt;&lt;contributors&gt;&lt;authors&gt;&lt;author&gt;MacWhinney, Brian&lt;/author&gt;&lt;/authors&gt;&lt;/contributors&gt;&lt;titles&gt;&lt;title&gt;The CHILDES Project: Tools for Analyzing Talk. 3rd Edition&lt;/title&gt;&lt;/titles&gt;&lt;dates&gt;&lt;year&gt;2000&lt;/year&gt;&lt;/dates&gt;&lt;pub-location&gt;Mahwah, NJ&lt;/pub-location&gt;&lt;publisher&gt;Lawrence Erlbaum Associates&lt;/publisher&gt;&lt;urls&gt;&lt;/urls&gt;&lt;/record&gt;&lt;/Cite&gt;&lt;/EndNote&gt;</w:instrText>
      </w:r>
      <w:r w:rsidR="00034AF0" w:rsidRPr="00AF5A3D">
        <w:rPr>
          <w:rFonts w:ascii="Times New Roman" w:hAnsi="Times New Roman" w:cs="Times New Roman"/>
        </w:rPr>
        <w:fldChar w:fldCharType="separate"/>
      </w:r>
      <w:r w:rsidR="00034AF0" w:rsidRPr="00AF5A3D">
        <w:rPr>
          <w:rFonts w:ascii="Times New Roman" w:hAnsi="Times New Roman" w:cs="Times New Roman"/>
          <w:noProof/>
        </w:rPr>
        <w:t>(MacWhinney, 2000)</w:t>
      </w:r>
      <w:r w:rsidR="00034AF0" w:rsidRPr="00AF5A3D">
        <w:rPr>
          <w:rFonts w:ascii="Times New Roman" w:hAnsi="Times New Roman" w:cs="Times New Roman"/>
        </w:rPr>
        <w:fldChar w:fldCharType="end"/>
      </w:r>
      <w:r w:rsidR="003A0625" w:rsidRPr="00AF5A3D">
        <w:rPr>
          <w:rFonts w:ascii="Times New Roman" w:hAnsi="Times New Roman" w:cs="Times New Roman"/>
        </w:rPr>
        <w:t xml:space="preserve"> </w:t>
      </w:r>
      <w:r w:rsidRPr="00AF5A3D">
        <w:rPr>
          <w:rFonts w:ascii="Times New Roman" w:hAnsi="Times New Roman" w:cs="Times New Roman"/>
        </w:rPr>
        <w:t>has relied on community data-sharing to construct a 60-million word database (with 2TB of media and an additional 90 million words of annotation) containing over 180 corpora documenting language learning in 30 languages. Since its inception in 1984, the CHILDES database and its related computational tools have generated over 6500 published articles</w:t>
      </w:r>
      <w:r w:rsidR="00460CE0" w:rsidRPr="00AF5A3D">
        <w:rPr>
          <w:rFonts w:ascii="Times New Roman" w:hAnsi="Times New Roman" w:cs="Times New Roman"/>
        </w:rPr>
        <w:t>. Over the last two years, CHILDES has received 2.5 million visits through the web</w:t>
      </w:r>
      <w:r w:rsidRPr="00AF5A3D">
        <w:rPr>
          <w:rFonts w:ascii="Times New Roman" w:hAnsi="Times New Roman" w:cs="Times New Roman"/>
        </w:rPr>
        <w:t xml:space="preserve">. </w:t>
      </w:r>
    </w:p>
    <w:p w14:paraId="7C241968" w14:textId="46B52C2D" w:rsidR="00D50EDA" w:rsidRPr="00AF5A3D" w:rsidRDefault="00F859C7" w:rsidP="00F71481">
      <w:pPr>
        <w:rPr>
          <w:rFonts w:ascii="Times New Roman" w:hAnsi="Times New Roman" w:cs="Times New Roman"/>
        </w:rPr>
      </w:pPr>
      <w:r w:rsidRPr="00AF5A3D">
        <w:rPr>
          <w:rFonts w:ascii="Times New Roman" w:hAnsi="Times New Roman" w:cs="Times New Roman"/>
        </w:rPr>
        <w:t>SLA research could benefit from corpus sharing in the same way that child language has</w:t>
      </w:r>
      <w:r w:rsidR="00E90422" w:rsidRPr="00AF5A3D">
        <w:rPr>
          <w:rFonts w:ascii="Times New Roman" w:hAnsi="Times New Roman" w:cs="Times New Roman"/>
        </w:rPr>
        <w:t xml:space="preserve"> </w:t>
      </w:r>
      <w:r w:rsidR="00034AF0" w:rsidRPr="00AF5A3D">
        <w:rPr>
          <w:rFonts w:ascii="Times New Roman" w:hAnsi="Times New Roman" w:cs="Times New Roman"/>
        </w:rPr>
        <w:fldChar w:fldCharType="begin"/>
      </w:r>
      <w:r w:rsidR="00034AF0" w:rsidRPr="00AF5A3D">
        <w:rPr>
          <w:rFonts w:ascii="Times New Roman" w:hAnsi="Times New Roman" w:cs="Times New Roman"/>
        </w:rPr>
        <w:instrText xml:space="preserve"> ADDIN EN.CITE &lt;EndNote&gt;&lt;Cite&gt;&lt;Author&gt;Fletcher&lt;/Author&gt;&lt;Year&gt;2014&lt;/Year&gt;&lt;RecNum&gt;13113&lt;/RecNum&gt;&lt;DisplayText&gt;(Fletcher, 2014)&lt;/DisplayText&gt;&lt;record&gt;&lt;rec-number&gt;13113&lt;/rec-number&gt;&lt;foreign-keys&gt;&lt;key app="EN" db-id="d90vsetwrpftsqew0f8pa5d3eepftezf5xpp" timestamp="1471298643"&gt;13113&lt;/key&gt;&lt;/foreign-keys&gt;&lt;ref-type name="Journal Article"&gt;17&lt;/ref-type&gt;&lt;contributors&gt;&lt;authors&gt;&lt;author&gt;Fletcher, Paul&lt;/author&gt;&lt;/authors&gt;&lt;/contributors&gt;&lt;titles&gt;&lt;title&gt;Data and beyond&lt;/title&gt;&lt;secondary-title&gt;Journal of Child Language&lt;/secondary-title&gt;&lt;/titles&gt;&lt;periodical&gt;&lt;full-title&gt;Journal of Child Language&lt;/full-title&gt;&lt;/periodical&gt;&lt;pages&gt;18-25&lt;/pages&gt;&lt;volume&gt;41&lt;/volume&gt;&lt;dates&gt;&lt;year&gt;2014&lt;/year&gt;&lt;/dates&gt;&lt;urls&gt;&lt;/urls&gt;&lt;electronic-resource-num&gt;10.1017/S0305000914000191&lt;/electronic-resource-num&gt;&lt;/record&gt;&lt;/Cite&gt;&lt;/EndNote&gt;</w:instrText>
      </w:r>
      <w:r w:rsidR="00034AF0" w:rsidRPr="00AF5A3D">
        <w:rPr>
          <w:rFonts w:ascii="Times New Roman" w:hAnsi="Times New Roman" w:cs="Times New Roman"/>
        </w:rPr>
        <w:fldChar w:fldCharType="separate"/>
      </w:r>
      <w:r w:rsidR="00034AF0" w:rsidRPr="00AF5A3D">
        <w:rPr>
          <w:rFonts w:ascii="Times New Roman" w:hAnsi="Times New Roman" w:cs="Times New Roman"/>
          <w:noProof/>
        </w:rPr>
        <w:t>(Fletcher, 2014)</w:t>
      </w:r>
      <w:r w:rsidR="00034AF0" w:rsidRPr="00AF5A3D">
        <w:rPr>
          <w:rFonts w:ascii="Times New Roman" w:hAnsi="Times New Roman" w:cs="Times New Roman"/>
        </w:rPr>
        <w:fldChar w:fldCharType="end"/>
      </w:r>
      <w:r w:rsidRPr="00AF5A3D">
        <w:rPr>
          <w:rFonts w:ascii="Times New Roman" w:hAnsi="Times New Roman" w:cs="Times New Roman"/>
        </w:rPr>
        <w:t xml:space="preserve">. </w:t>
      </w:r>
      <w:r w:rsidR="00633AE0" w:rsidRPr="00AF5A3D">
        <w:rPr>
          <w:rFonts w:ascii="Times New Roman" w:hAnsi="Times New Roman" w:cs="Times New Roman"/>
        </w:rPr>
        <w:t xml:space="preserve">We have already made an initial beginning in that direction </w:t>
      </w:r>
      <w:r w:rsidR="000369F5" w:rsidRPr="00AF5A3D">
        <w:rPr>
          <w:rFonts w:ascii="Times New Roman" w:hAnsi="Times New Roman" w:cs="Times New Roman"/>
        </w:rPr>
        <w:t xml:space="preserve">through the creation of </w:t>
      </w:r>
      <w:proofErr w:type="spellStart"/>
      <w:r w:rsidR="000369F5" w:rsidRPr="00AF5A3D">
        <w:rPr>
          <w:rFonts w:ascii="Times New Roman" w:hAnsi="Times New Roman" w:cs="Times New Roman"/>
        </w:rPr>
        <w:t>SLABank</w:t>
      </w:r>
      <w:proofErr w:type="spellEnd"/>
      <w:r w:rsidR="000369F5" w:rsidRPr="00AF5A3D">
        <w:rPr>
          <w:rFonts w:ascii="Times New Roman" w:hAnsi="Times New Roman" w:cs="Times New Roman"/>
        </w:rPr>
        <w:t xml:space="preserve">, </w:t>
      </w:r>
      <w:proofErr w:type="spellStart"/>
      <w:r w:rsidR="00633AE0" w:rsidRPr="00AF5A3D">
        <w:rPr>
          <w:rFonts w:ascii="Times New Roman" w:hAnsi="Times New Roman" w:cs="Times New Roman"/>
        </w:rPr>
        <w:t>BilingBank</w:t>
      </w:r>
      <w:proofErr w:type="spellEnd"/>
      <w:r w:rsidR="000369F5" w:rsidRPr="00AF5A3D">
        <w:rPr>
          <w:rFonts w:ascii="Times New Roman" w:hAnsi="Times New Roman" w:cs="Times New Roman"/>
        </w:rPr>
        <w:t xml:space="preserve"> and the CHILDES </w:t>
      </w:r>
      <w:proofErr w:type="spellStart"/>
      <w:r w:rsidR="000369F5" w:rsidRPr="00AF5A3D">
        <w:rPr>
          <w:rFonts w:ascii="Times New Roman" w:hAnsi="Times New Roman" w:cs="Times New Roman"/>
        </w:rPr>
        <w:t>Biling</w:t>
      </w:r>
      <w:proofErr w:type="spellEnd"/>
      <w:r w:rsidR="000369F5" w:rsidRPr="00AF5A3D">
        <w:rPr>
          <w:rFonts w:ascii="Times New Roman" w:hAnsi="Times New Roman" w:cs="Times New Roman"/>
        </w:rPr>
        <w:t xml:space="preserve"> corpora</w:t>
      </w:r>
      <w:r w:rsidR="00633AE0" w:rsidRPr="00AF5A3D">
        <w:rPr>
          <w:rFonts w:ascii="Times New Roman" w:hAnsi="Times New Roman" w:cs="Times New Roman"/>
        </w:rPr>
        <w:t xml:space="preserve">. </w:t>
      </w:r>
      <w:proofErr w:type="spellStart"/>
      <w:r w:rsidR="00633AE0" w:rsidRPr="00AF5A3D">
        <w:rPr>
          <w:rFonts w:ascii="Times New Roman" w:hAnsi="Times New Roman" w:cs="Times New Roman"/>
        </w:rPr>
        <w:t>SLABank</w:t>
      </w:r>
      <w:proofErr w:type="spellEnd"/>
      <w:r w:rsidR="00633AE0" w:rsidRPr="00AF5A3D">
        <w:rPr>
          <w:rFonts w:ascii="Times New Roman" w:hAnsi="Times New Roman" w:cs="Times New Roman"/>
        </w:rPr>
        <w:t xml:space="preserve"> </w:t>
      </w:r>
      <w:hyperlink r:id="rId8" w:history="1">
        <w:r w:rsidR="00E4256E" w:rsidRPr="00AF5A3D">
          <w:rPr>
            <w:rStyle w:val="Hyperlink"/>
            <w:rFonts w:ascii="Times New Roman" w:hAnsi="Times New Roman" w:cs="Times New Roman"/>
          </w:rPr>
          <w:t>(</w:t>
        </w:r>
        <w:proofErr w:type="spellStart"/>
        <w:r w:rsidR="00E4256E" w:rsidRPr="00AF5A3D">
          <w:rPr>
            <w:rStyle w:val="Hyperlink"/>
            <w:rFonts w:ascii="Times New Roman" w:hAnsi="Times New Roman" w:cs="Times New Roman"/>
          </w:rPr>
          <w:t>talkbank.org</w:t>
        </w:r>
        <w:proofErr w:type="spellEnd"/>
        <w:r w:rsidR="00E4256E" w:rsidRPr="00AF5A3D">
          <w:rPr>
            <w:rStyle w:val="Hyperlink"/>
            <w:rFonts w:ascii="Times New Roman" w:hAnsi="Times New Roman" w:cs="Times New Roman"/>
          </w:rPr>
          <w:t>/</w:t>
        </w:r>
        <w:proofErr w:type="spellStart"/>
        <w:r w:rsidR="00E4256E" w:rsidRPr="00AF5A3D">
          <w:rPr>
            <w:rStyle w:val="Hyperlink"/>
            <w:rFonts w:ascii="Times New Roman" w:hAnsi="Times New Roman" w:cs="Times New Roman"/>
          </w:rPr>
          <w:t>SLABank</w:t>
        </w:r>
        <w:proofErr w:type="spellEnd"/>
      </w:hyperlink>
      <w:r w:rsidR="00E4256E" w:rsidRPr="00AF5A3D">
        <w:rPr>
          <w:rFonts w:ascii="Times New Roman" w:hAnsi="Times New Roman" w:cs="Times New Roman"/>
        </w:rPr>
        <w:t xml:space="preserve"> ) </w:t>
      </w:r>
      <w:r w:rsidR="00633AE0" w:rsidRPr="00AF5A3D">
        <w:rPr>
          <w:rFonts w:ascii="Times New Roman" w:hAnsi="Times New Roman" w:cs="Times New Roman"/>
        </w:rPr>
        <w:t xml:space="preserve">includes </w:t>
      </w:r>
      <w:r w:rsidR="00A30F0D" w:rsidRPr="00AF5A3D">
        <w:rPr>
          <w:rFonts w:ascii="Times New Roman" w:hAnsi="Times New Roman" w:cs="Times New Roman"/>
        </w:rPr>
        <w:t xml:space="preserve">25 </w:t>
      </w:r>
      <w:r w:rsidR="002715E8" w:rsidRPr="00AF5A3D">
        <w:rPr>
          <w:rFonts w:ascii="Times New Roman" w:hAnsi="Times New Roman" w:cs="Times New Roman"/>
        </w:rPr>
        <w:t xml:space="preserve">corpora </w:t>
      </w:r>
      <w:r w:rsidR="006236B6" w:rsidRPr="00AF5A3D">
        <w:rPr>
          <w:rFonts w:ascii="Times New Roman" w:hAnsi="Times New Roman" w:cs="Times New Roman"/>
        </w:rPr>
        <w:t xml:space="preserve">with 4.2 million words </w:t>
      </w:r>
      <w:r w:rsidR="00633AE0" w:rsidRPr="00AF5A3D">
        <w:rPr>
          <w:rFonts w:ascii="Times New Roman" w:hAnsi="Times New Roman" w:cs="Times New Roman"/>
        </w:rPr>
        <w:t>from learners of</w:t>
      </w:r>
      <w:r w:rsidR="00A30F0D" w:rsidRPr="00AF5A3D">
        <w:rPr>
          <w:rFonts w:ascii="Times New Roman" w:hAnsi="Times New Roman" w:cs="Times New Roman"/>
        </w:rPr>
        <w:t xml:space="preserve"> Czech, English, French, German, Hungarian, Mandarin, and Spanish. </w:t>
      </w:r>
      <w:proofErr w:type="spellStart"/>
      <w:r w:rsidR="00633AE0" w:rsidRPr="00AF5A3D">
        <w:rPr>
          <w:rFonts w:ascii="Times New Roman" w:hAnsi="Times New Roman" w:cs="Times New Roman"/>
        </w:rPr>
        <w:t>BilingBank</w:t>
      </w:r>
      <w:proofErr w:type="spellEnd"/>
      <w:r w:rsidR="00633AE0" w:rsidRPr="00AF5A3D">
        <w:rPr>
          <w:rFonts w:ascii="Times New Roman" w:hAnsi="Times New Roman" w:cs="Times New Roman"/>
        </w:rPr>
        <w:t xml:space="preserve"> </w:t>
      </w:r>
      <w:r w:rsidR="008F1533" w:rsidRPr="00AF5A3D">
        <w:rPr>
          <w:rFonts w:ascii="Times New Roman" w:hAnsi="Times New Roman" w:cs="Times New Roman"/>
        </w:rPr>
        <w:t>(</w:t>
      </w:r>
      <w:hyperlink r:id="rId9" w:history="1">
        <w:proofErr w:type="spellStart"/>
        <w:r w:rsidR="00E4256E" w:rsidRPr="00AF5A3D">
          <w:rPr>
            <w:rStyle w:val="Hyperlink"/>
            <w:rFonts w:ascii="Times New Roman" w:hAnsi="Times New Roman" w:cs="Times New Roman"/>
          </w:rPr>
          <w:t>talkbank.org</w:t>
        </w:r>
        <w:proofErr w:type="spellEnd"/>
        <w:r w:rsidR="00E4256E" w:rsidRPr="00AF5A3D">
          <w:rPr>
            <w:rStyle w:val="Hyperlink"/>
            <w:rFonts w:ascii="Times New Roman" w:hAnsi="Times New Roman" w:cs="Times New Roman"/>
          </w:rPr>
          <w:t>/</w:t>
        </w:r>
        <w:proofErr w:type="spellStart"/>
        <w:r w:rsidR="00E4256E" w:rsidRPr="00AF5A3D">
          <w:rPr>
            <w:rStyle w:val="Hyperlink"/>
            <w:rFonts w:ascii="Times New Roman" w:hAnsi="Times New Roman" w:cs="Times New Roman"/>
          </w:rPr>
          <w:t>BilingBank</w:t>
        </w:r>
        <w:proofErr w:type="spellEnd"/>
      </w:hyperlink>
      <w:r w:rsidR="008F1533" w:rsidRPr="00AF5A3D">
        <w:rPr>
          <w:rFonts w:ascii="Times New Roman" w:hAnsi="Times New Roman" w:cs="Times New Roman"/>
        </w:rPr>
        <w:t xml:space="preserve">) </w:t>
      </w:r>
      <w:r w:rsidR="00633AE0" w:rsidRPr="00AF5A3D">
        <w:rPr>
          <w:rFonts w:ascii="Times New Roman" w:hAnsi="Times New Roman" w:cs="Times New Roman"/>
        </w:rPr>
        <w:t xml:space="preserve">includes 11 corpora </w:t>
      </w:r>
      <w:r w:rsidR="006236B6" w:rsidRPr="00AF5A3D">
        <w:rPr>
          <w:rFonts w:ascii="Times New Roman" w:hAnsi="Times New Roman" w:cs="Times New Roman"/>
        </w:rPr>
        <w:t>with 2.4 million words</w:t>
      </w:r>
      <w:r w:rsidR="008F1533" w:rsidRPr="00AF5A3D">
        <w:rPr>
          <w:rFonts w:ascii="Times New Roman" w:hAnsi="Times New Roman" w:cs="Times New Roman"/>
        </w:rPr>
        <w:t xml:space="preserve"> </w:t>
      </w:r>
      <w:r w:rsidR="00633AE0" w:rsidRPr="00AF5A3D">
        <w:rPr>
          <w:rFonts w:ascii="Times New Roman" w:hAnsi="Times New Roman" w:cs="Times New Roman"/>
        </w:rPr>
        <w:t>from adult bilinguals</w:t>
      </w:r>
      <w:r w:rsidR="000369F5" w:rsidRPr="00AF5A3D">
        <w:rPr>
          <w:rFonts w:ascii="Times New Roman" w:hAnsi="Times New Roman" w:cs="Times New Roman"/>
        </w:rPr>
        <w:t>, often involved in code-switching</w:t>
      </w:r>
      <w:r w:rsidR="00633AE0" w:rsidRPr="00AF5A3D">
        <w:rPr>
          <w:rFonts w:ascii="Times New Roman" w:hAnsi="Times New Roman" w:cs="Times New Roman"/>
        </w:rPr>
        <w:t xml:space="preserve">. </w:t>
      </w:r>
      <w:r w:rsidR="000369F5" w:rsidRPr="00AF5A3D">
        <w:rPr>
          <w:rFonts w:ascii="Times New Roman" w:hAnsi="Times New Roman" w:cs="Times New Roman"/>
        </w:rPr>
        <w:t>The</w:t>
      </w:r>
      <w:r w:rsidR="00633AE0" w:rsidRPr="00AF5A3D">
        <w:rPr>
          <w:rFonts w:ascii="Times New Roman" w:hAnsi="Times New Roman" w:cs="Times New Roman"/>
        </w:rPr>
        <w:t xml:space="preserve"> </w:t>
      </w:r>
      <w:r w:rsidR="008F1533" w:rsidRPr="00AF5A3D">
        <w:rPr>
          <w:rFonts w:ascii="Times New Roman" w:hAnsi="Times New Roman" w:cs="Times New Roman"/>
        </w:rPr>
        <w:t xml:space="preserve">CHILDES database includes </w:t>
      </w:r>
      <w:r w:rsidR="006236B6" w:rsidRPr="00AF5A3D">
        <w:rPr>
          <w:rFonts w:ascii="Times New Roman" w:hAnsi="Times New Roman" w:cs="Times New Roman"/>
        </w:rPr>
        <w:t xml:space="preserve">31 corpora in the </w:t>
      </w:r>
      <w:proofErr w:type="spellStart"/>
      <w:r w:rsidR="006236B6" w:rsidRPr="00AF5A3D">
        <w:rPr>
          <w:rFonts w:ascii="Times New Roman" w:hAnsi="Times New Roman" w:cs="Times New Roman"/>
        </w:rPr>
        <w:t>Bil</w:t>
      </w:r>
      <w:r w:rsidR="00EA4C00" w:rsidRPr="00AF5A3D">
        <w:rPr>
          <w:rFonts w:ascii="Times New Roman" w:hAnsi="Times New Roman" w:cs="Times New Roman"/>
        </w:rPr>
        <w:t>ing</w:t>
      </w:r>
      <w:proofErr w:type="spellEnd"/>
      <w:r w:rsidR="00EA4C00" w:rsidRPr="00AF5A3D">
        <w:rPr>
          <w:rFonts w:ascii="Times New Roman" w:hAnsi="Times New Roman" w:cs="Times New Roman"/>
        </w:rPr>
        <w:t xml:space="preserve"> section </w:t>
      </w:r>
      <w:r w:rsidR="00E4256E" w:rsidRPr="00AF5A3D">
        <w:rPr>
          <w:rFonts w:ascii="Times New Roman" w:hAnsi="Times New Roman" w:cs="Times New Roman"/>
        </w:rPr>
        <w:t>(</w:t>
      </w:r>
      <w:hyperlink r:id="rId10" w:history="1">
        <w:proofErr w:type="spellStart"/>
        <w:r w:rsidR="00E4256E" w:rsidRPr="00AF5A3D">
          <w:rPr>
            <w:rStyle w:val="Hyperlink"/>
            <w:rFonts w:ascii="Times New Roman" w:hAnsi="Times New Roman" w:cs="Times New Roman"/>
          </w:rPr>
          <w:t>childes.talkbank.org</w:t>
        </w:r>
        <w:proofErr w:type="spellEnd"/>
        <w:r w:rsidR="00E4256E" w:rsidRPr="00AF5A3D">
          <w:rPr>
            <w:rStyle w:val="Hyperlink"/>
            <w:rFonts w:ascii="Times New Roman" w:hAnsi="Times New Roman" w:cs="Times New Roman"/>
          </w:rPr>
          <w:t>/data/</w:t>
        </w:r>
        <w:proofErr w:type="spellStart"/>
        <w:r w:rsidR="00E4256E" w:rsidRPr="00AF5A3D">
          <w:rPr>
            <w:rStyle w:val="Hyperlink"/>
            <w:rFonts w:ascii="Times New Roman" w:hAnsi="Times New Roman" w:cs="Times New Roman"/>
          </w:rPr>
          <w:t>Biling</w:t>
        </w:r>
        <w:proofErr w:type="spellEnd"/>
      </w:hyperlink>
      <w:r w:rsidR="00E4256E" w:rsidRPr="00AF5A3D">
        <w:rPr>
          <w:rFonts w:ascii="Times New Roman" w:hAnsi="Times New Roman" w:cs="Times New Roman"/>
        </w:rPr>
        <w:t xml:space="preserve">) </w:t>
      </w:r>
      <w:r w:rsidR="006236B6" w:rsidRPr="00AF5A3D">
        <w:rPr>
          <w:rFonts w:ascii="Times New Roman" w:hAnsi="Times New Roman" w:cs="Times New Roman"/>
        </w:rPr>
        <w:t xml:space="preserve">with 4.9 million words. All of these corpora involve spoken language interactions, mostly in naturalistic settings. </w:t>
      </w:r>
      <w:r w:rsidR="00BB3B01" w:rsidRPr="00AF5A3D">
        <w:rPr>
          <w:rFonts w:ascii="Times New Roman" w:hAnsi="Times New Roman" w:cs="Times New Roman"/>
        </w:rPr>
        <w:t>The majority of these corpora include audio which has been linked</w:t>
      </w:r>
      <w:r w:rsidR="006869D8">
        <w:rPr>
          <w:rFonts w:ascii="Times New Roman" w:hAnsi="Times New Roman" w:cs="Times New Roman"/>
        </w:rPr>
        <w:t xml:space="preserve"> to</w:t>
      </w:r>
      <w:r w:rsidR="00BB3B01" w:rsidRPr="00AF5A3D">
        <w:rPr>
          <w:rFonts w:ascii="Times New Roman" w:hAnsi="Times New Roman" w:cs="Times New Roman"/>
        </w:rPr>
        <w:t xml:space="preserve"> or is being linked </w:t>
      </w:r>
      <w:r w:rsidR="00BB3B01" w:rsidRPr="00AF5A3D">
        <w:rPr>
          <w:rFonts w:ascii="Times New Roman" w:hAnsi="Times New Roman" w:cs="Times New Roman"/>
        </w:rPr>
        <w:lastRenderedPageBreak/>
        <w:t xml:space="preserve">to the transcriptions on the utterance level to allow for careful analysis of errors, interactional features, and phonological patterns. </w:t>
      </w:r>
    </w:p>
    <w:p w14:paraId="677551CC" w14:textId="1ACFE1B8" w:rsidR="00C14B38" w:rsidRPr="00AF5A3D" w:rsidRDefault="00C14B38" w:rsidP="00F36660">
      <w:pPr>
        <w:pStyle w:val="Segment"/>
      </w:pPr>
      <w:proofErr w:type="spellStart"/>
      <w:r w:rsidRPr="00AF5A3D">
        <w:t>SLABank</w:t>
      </w:r>
      <w:proofErr w:type="spellEnd"/>
      <w:r w:rsidRPr="00AF5A3D">
        <w:t>, Interoperability, and Federated Data</w:t>
      </w:r>
    </w:p>
    <w:p w14:paraId="0A706CE2" w14:textId="51BF3615" w:rsidR="00BB3B01" w:rsidRPr="00AF5A3D" w:rsidRDefault="00823CCE" w:rsidP="00F71481">
      <w:pPr>
        <w:rPr>
          <w:rFonts w:ascii="Times New Roman" w:hAnsi="Times New Roman" w:cs="Times New Roman"/>
        </w:rPr>
      </w:pPr>
      <w:proofErr w:type="spellStart"/>
      <w:r w:rsidRPr="00AF5A3D">
        <w:rPr>
          <w:rFonts w:ascii="Times New Roman" w:hAnsi="Times New Roman" w:cs="Times New Roman"/>
        </w:rPr>
        <w:t>SLABank</w:t>
      </w:r>
      <w:proofErr w:type="spellEnd"/>
      <w:r w:rsidRPr="00AF5A3D">
        <w:rPr>
          <w:rFonts w:ascii="Times New Roman" w:hAnsi="Times New Roman" w:cs="Times New Roman"/>
        </w:rPr>
        <w:t xml:space="preserve"> is one of 20 topic-specific collections of spoken language corpora available from the homepage at </w:t>
      </w:r>
      <w:hyperlink r:id="rId11" w:history="1">
        <w:r w:rsidRPr="00AF5A3D">
          <w:rPr>
            <w:rStyle w:val="Hyperlink"/>
            <w:rFonts w:ascii="Times New Roman" w:hAnsi="Times New Roman" w:cs="Times New Roman"/>
          </w:rPr>
          <w:t>http://talkbank.org</w:t>
        </w:r>
      </w:hyperlink>
      <w:r w:rsidR="00AF5A3D">
        <w:rPr>
          <w:rFonts w:ascii="Times New Roman" w:hAnsi="Times New Roman" w:cs="Times New Roman"/>
        </w:rPr>
        <w:t>.</w:t>
      </w:r>
      <w:r w:rsidRPr="00AF5A3D">
        <w:rPr>
          <w:rFonts w:ascii="Times New Roman" w:hAnsi="Times New Roman" w:cs="Times New Roman"/>
        </w:rPr>
        <w:t xml:space="preserve"> To </w:t>
      </w:r>
      <w:r w:rsidR="009F49FF" w:rsidRPr="00AF5A3D">
        <w:rPr>
          <w:rFonts w:ascii="Times New Roman" w:hAnsi="Times New Roman" w:cs="Times New Roman"/>
        </w:rPr>
        <w:t>optimize</w:t>
      </w:r>
      <w:r w:rsidRPr="00AF5A3D">
        <w:rPr>
          <w:rFonts w:ascii="Times New Roman" w:hAnsi="Times New Roman" w:cs="Times New Roman"/>
        </w:rPr>
        <w:t xml:space="preserve"> interoperability, a</w:t>
      </w:r>
      <w:r w:rsidR="00BB3B01" w:rsidRPr="00AF5A3D">
        <w:rPr>
          <w:rFonts w:ascii="Times New Roman" w:hAnsi="Times New Roman" w:cs="Times New Roman"/>
        </w:rPr>
        <w:t xml:space="preserve">ll of the transcripts </w:t>
      </w:r>
      <w:r w:rsidR="000369F5" w:rsidRPr="00AF5A3D">
        <w:rPr>
          <w:rFonts w:ascii="Times New Roman" w:hAnsi="Times New Roman" w:cs="Times New Roman"/>
        </w:rPr>
        <w:t xml:space="preserve">in </w:t>
      </w:r>
      <w:proofErr w:type="spellStart"/>
      <w:r w:rsidR="000369F5" w:rsidRPr="00AF5A3D">
        <w:rPr>
          <w:rFonts w:ascii="Times New Roman" w:hAnsi="Times New Roman" w:cs="Times New Roman"/>
        </w:rPr>
        <w:t>TalkBank</w:t>
      </w:r>
      <w:proofErr w:type="spellEnd"/>
      <w:r w:rsidR="000369F5" w:rsidRPr="00AF5A3D">
        <w:rPr>
          <w:rFonts w:ascii="Times New Roman" w:hAnsi="Times New Roman" w:cs="Times New Roman"/>
        </w:rPr>
        <w:t xml:space="preserve"> </w:t>
      </w:r>
      <w:r w:rsidR="00BB3B01" w:rsidRPr="00AF5A3D">
        <w:rPr>
          <w:rFonts w:ascii="Times New Roman" w:hAnsi="Times New Roman" w:cs="Times New Roman"/>
        </w:rPr>
        <w:t>use a common transcription format called CHAT</w:t>
      </w:r>
      <w:r w:rsidR="00460CE0" w:rsidRPr="00AF5A3D">
        <w:rPr>
          <w:rFonts w:ascii="Times New Roman" w:hAnsi="Times New Roman" w:cs="Times New Roman"/>
        </w:rPr>
        <w:t xml:space="preserve"> (Codes for the Human Analysis of Transcripts)</w:t>
      </w:r>
      <w:r w:rsidR="00BB3B01" w:rsidRPr="00AF5A3D">
        <w:rPr>
          <w:rFonts w:ascii="Times New Roman" w:hAnsi="Times New Roman" w:cs="Times New Roman"/>
        </w:rPr>
        <w:t xml:space="preserve"> </w:t>
      </w:r>
      <w:r w:rsidR="00E4256E" w:rsidRPr="00AF5A3D">
        <w:rPr>
          <w:rFonts w:ascii="Times New Roman" w:hAnsi="Times New Roman" w:cs="Times New Roman"/>
        </w:rPr>
        <w:t>that</w:t>
      </w:r>
      <w:r w:rsidR="00BB3B01" w:rsidRPr="00AF5A3D">
        <w:rPr>
          <w:rFonts w:ascii="Times New Roman" w:hAnsi="Times New Roman" w:cs="Times New Roman"/>
        </w:rPr>
        <w:t xml:space="preserve"> supports transcription conventions from Conversation Analysis (CA) </w:t>
      </w:r>
      <w:r w:rsidR="00034AF0" w:rsidRPr="00AF5A3D">
        <w:rPr>
          <w:rFonts w:ascii="Times New Roman" w:hAnsi="Times New Roman" w:cs="Times New Roman"/>
        </w:rPr>
        <w:fldChar w:fldCharType="begin"/>
      </w:r>
      <w:r w:rsidR="00034AF0" w:rsidRPr="00AF5A3D">
        <w:rPr>
          <w:rFonts w:ascii="Times New Roman" w:hAnsi="Times New Roman" w:cs="Times New Roman"/>
        </w:rPr>
        <w:instrText xml:space="preserve"> ADDIN EN.CITE &lt;EndNote&gt;&lt;Cite&gt;&lt;Author&gt;Atkinson&lt;/Author&gt;&lt;Year&gt;1984&lt;/Year&gt;&lt;RecNum&gt;139&lt;/RecNum&gt;&lt;DisplayText&gt;(Atkinson &amp;amp; Heritage, 1984)&lt;/DisplayText&gt;&lt;record&gt;&lt;rec-number&gt;139&lt;/rec-number&gt;&lt;foreign-keys&gt;&lt;key app="EN" db-id="d90vsetwrpftsqew0f8pa5d3eepftezf5xpp" timestamp="0"&gt;139&lt;/key&gt;&lt;/foreign-keys&gt;&lt;ref-type name="Edited Book"&gt;28&lt;/ref-type&gt;&lt;contributors&gt;&lt;authors&gt;&lt;author&gt;Atkinson, J.&lt;/author&gt;&lt;author&gt;Heritage, J.&lt;/author&gt;&lt;/authors&gt;&lt;/contributors&gt;&lt;titles&gt;&lt;title&gt;Structures of social action: Studies in conversation analysis&lt;/title&gt;&lt;/titles&gt;&lt;dates&gt;&lt;year&gt;1984&lt;/year&gt;&lt;/dates&gt;&lt;pub-location&gt;New York, NY&lt;/pub-location&gt;&lt;publisher&gt;Cambridge University Press&lt;/publisher&gt;&lt;urls&gt;&lt;/urls&gt;&lt;/record&gt;&lt;/Cite&gt;&lt;/EndNote&gt;</w:instrText>
      </w:r>
      <w:r w:rsidR="00034AF0" w:rsidRPr="00AF5A3D">
        <w:rPr>
          <w:rFonts w:ascii="Times New Roman" w:hAnsi="Times New Roman" w:cs="Times New Roman"/>
        </w:rPr>
        <w:fldChar w:fldCharType="separate"/>
      </w:r>
      <w:r w:rsidR="00034AF0" w:rsidRPr="00AF5A3D">
        <w:rPr>
          <w:rFonts w:ascii="Times New Roman" w:hAnsi="Times New Roman" w:cs="Times New Roman"/>
          <w:noProof/>
        </w:rPr>
        <w:t>(Atkinson &amp; Heritage, 1984)</w:t>
      </w:r>
      <w:r w:rsidR="00034AF0" w:rsidRPr="00AF5A3D">
        <w:rPr>
          <w:rFonts w:ascii="Times New Roman" w:hAnsi="Times New Roman" w:cs="Times New Roman"/>
        </w:rPr>
        <w:fldChar w:fldCharType="end"/>
      </w:r>
      <w:r w:rsidR="00BB3B01" w:rsidRPr="00AF5A3D">
        <w:rPr>
          <w:rFonts w:ascii="Times New Roman" w:hAnsi="Times New Roman" w:cs="Times New Roman"/>
        </w:rPr>
        <w:t>, child language, IPA (International Phonetic Alphabet) coding, UNICODE (</w:t>
      </w:r>
      <w:hyperlink r:id="rId12" w:history="1">
        <w:r w:rsidR="00E4256E" w:rsidRPr="00AF5A3D">
          <w:rPr>
            <w:rStyle w:val="Hyperlink"/>
            <w:rFonts w:ascii="Times New Roman" w:hAnsi="Times New Roman" w:cs="Times New Roman"/>
          </w:rPr>
          <w:t>unicode.org</w:t>
        </w:r>
      </w:hyperlink>
      <w:r w:rsidR="00BB3B01" w:rsidRPr="00AF5A3D">
        <w:rPr>
          <w:rFonts w:ascii="Times New Roman" w:hAnsi="Times New Roman" w:cs="Times New Roman"/>
        </w:rPr>
        <w:t xml:space="preserve">), speech act analysis </w:t>
      </w:r>
      <w:r w:rsidR="00034AF0" w:rsidRPr="00AF5A3D">
        <w:rPr>
          <w:rFonts w:ascii="Times New Roman" w:hAnsi="Times New Roman" w:cs="Times New Roman"/>
        </w:rPr>
        <w:fldChar w:fldCharType="begin"/>
      </w:r>
      <w:r w:rsidR="00034AF0" w:rsidRPr="00AF5A3D">
        <w:rPr>
          <w:rFonts w:ascii="Times New Roman" w:hAnsi="Times New Roman" w:cs="Times New Roman"/>
        </w:rPr>
        <w:instrText xml:space="preserve"> ADDIN EN.CITE &lt;EndNote&gt;&lt;Cite&gt;&lt;Author&gt;Ninio&lt;/Author&gt;&lt;Year&gt;1986&lt;/Year&gt;&lt;RecNum&gt;3133&lt;/RecNum&gt;&lt;DisplayText&gt;(Ninio &amp;amp; Wheeler, 1986)&lt;/DisplayText&gt;&lt;record&gt;&lt;rec-number&gt;3133&lt;/rec-number&gt;&lt;foreign-keys&gt;&lt;key app="EN" db-id="d90vsetwrpftsqew0f8pa5d3eepftezf5xpp" timestamp="0"&gt;3133&lt;/key&gt;&lt;/foreign-keys&gt;&lt;ref-type name="Journal Article"&gt;17&lt;/ref-type&gt;&lt;contributors&gt;&lt;authors&gt;&lt;author&gt;Ninio, A.&lt;/author&gt;&lt;author&gt;Wheeler, P.&lt;/author&gt;&lt;/authors&gt;&lt;/contributors&gt;&lt;titles&gt;&lt;title&gt;A manual for classifying verbal communicative acts in mother-infant interaction&lt;/title&gt;&lt;secondary-title&gt;Transcript Analysis&lt;/secondary-title&gt;&lt;/titles&gt;&lt;pages&gt;1-83&lt;/pages&gt;&lt;volume&gt;3&lt;/volume&gt;&lt;dates&gt;&lt;year&gt;1986&lt;/year&gt;&lt;/dates&gt;&lt;urls&gt;&lt;/urls&gt;&lt;/record&gt;&lt;/Cite&gt;&lt;/EndNote&gt;</w:instrText>
      </w:r>
      <w:r w:rsidR="00034AF0" w:rsidRPr="00AF5A3D">
        <w:rPr>
          <w:rFonts w:ascii="Times New Roman" w:hAnsi="Times New Roman" w:cs="Times New Roman"/>
        </w:rPr>
        <w:fldChar w:fldCharType="separate"/>
      </w:r>
      <w:r w:rsidR="00034AF0" w:rsidRPr="00AF5A3D">
        <w:rPr>
          <w:rFonts w:ascii="Times New Roman" w:hAnsi="Times New Roman" w:cs="Times New Roman"/>
          <w:noProof/>
        </w:rPr>
        <w:t>(Ninio &amp; Wheeler, 1986)</w:t>
      </w:r>
      <w:r w:rsidR="00034AF0" w:rsidRPr="00AF5A3D">
        <w:rPr>
          <w:rFonts w:ascii="Times New Roman" w:hAnsi="Times New Roman" w:cs="Times New Roman"/>
        </w:rPr>
        <w:fldChar w:fldCharType="end"/>
      </w:r>
      <w:r w:rsidR="00BB3B01" w:rsidRPr="00AF5A3D">
        <w:rPr>
          <w:rFonts w:ascii="Times New Roman" w:hAnsi="Times New Roman" w:cs="Times New Roman"/>
        </w:rPr>
        <w:t xml:space="preserve">, </w:t>
      </w:r>
      <w:r w:rsidR="00460CE0" w:rsidRPr="00AF5A3D">
        <w:rPr>
          <w:rFonts w:ascii="Times New Roman" w:hAnsi="Times New Roman" w:cs="Times New Roman"/>
        </w:rPr>
        <w:t>and sociolinguistic analysis</w:t>
      </w:r>
      <w:r w:rsidR="00BB3B01" w:rsidRPr="00AF5A3D">
        <w:rPr>
          <w:rFonts w:ascii="Times New Roman" w:hAnsi="Times New Roman" w:cs="Times New Roman"/>
        </w:rPr>
        <w:t xml:space="preserve">. Transcripts in CHAT can be automatically converted to </w:t>
      </w:r>
      <w:r w:rsidR="00460CE0" w:rsidRPr="00AF5A3D">
        <w:rPr>
          <w:rFonts w:ascii="Times New Roman" w:hAnsi="Times New Roman" w:cs="Times New Roman"/>
        </w:rPr>
        <w:t>XML</w:t>
      </w:r>
      <w:r w:rsidR="00365C31" w:rsidRPr="00AF5A3D">
        <w:rPr>
          <w:rFonts w:ascii="Times New Roman" w:hAnsi="Times New Roman" w:cs="Times New Roman"/>
        </w:rPr>
        <w:t xml:space="preserve"> (extensible markup language)</w:t>
      </w:r>
      <w:r w:rsidR="00460CE0" w:rsidRPr="00AF5A3D">
        <w:rPr>
          <w:rFonts w:ascii="Times New Roman" w:hAnsi="Times New Roman" w:cs="Times New Roman"/>
        </w:rPr>
        <w:t xml:space="preserve"> in accord with </w:t>
      </w:r>
      <w:r w:rsidR="00BB3B01" w:rsidRPr="00AF5A3D">
        <w:rPr>
          <w:rFonts w:ascii="Times New Roman" w:hAnsi="Times New Roman" w:cs="Times New Roman"/>
        </w:rPr>
        <w:t xml:space="preserve">a fully documented XML Schema </w:t>
      </w:r>
      <w:r w:rsidR="00232150" w:rsidRPr="00AF5A3D">
        <w:rPr>
          <w:rFonts w:ascii="Times New Roman" w:hAnsi="Times New Roman" w:cs="Times New Roman"/>
        </w:rPr>
        <w:t>(</w:t>
      </w:r>
      <w:proofErr w:type="spellStart"/>
      <w:r w:rsidR="00232150" w:rsidRPr="00AF5A3D">
        <w:rPr>
          <w:rFonts w:ascii="Times New Roman" w:hAnsi="Times New Roman" w:cs="Times New Roman"/>
        </w:rPr>
        <w:t>talkbank.org</w:t>
      </w:r>
      <w:proofErr w:type="spellEnd"/>
      <w:r w:rsidR="00232150" w:rsidRPr="00AF5A3D">
        <w:rPr>
          <w:rFonts w:ascii="Times New Roman" w:hAnsi="Times New Roman" w:cs="Times New Roman"/>
        </w:rPr>
        <w:t>/software/</w:t>
      </w:r>
      <w:proofErr w:type="spellStart"/>
      <w:r w:rsidR="00232150" w:rsidRPr="00AF5A3D">
        <w:rPr>
          <w:rFonts w:ascii="Times New Roman" w:hAnsi="Times New Roman" w:cs="Times New Roman"/>
        </w:rPr>
        <w:t>xsddoc</w:t>
      </w:r>
      <w:proofErr w:type="spellEnd"/>
      <w:r w:rsidR="00232150" w:rsidRPr="00AF5A3D">
        <w:rPr>
          <w:rFonts w:ascii="Times New Roman" w:hAnsi="Times New Roman" w:cs="Times New Roman"/>
        </w:rPr>
        <w:t xml:space="preserve">/) within which each coding convention is linked to its full description in the </w:t>
      </w:r>
      <w:r w:rsidR="00880B90" w:rsidRPr="00AF5A3D">
        <w:rPr>
          <w:rFonts w:ascii="Times New Roman" w:hAnsi="Times New Roman" w:cs="Times New Roman"/>
        </w:rPr>
        <w:t xml:space="preserve">downloadable </w:t>
      </w:r>
      <w:r w:rsidR="00232150" w:rsidRPr="00AF5A3D">
        <w:rPr>
          <w:rFonts w:ascii="Times New Roman" w:hAnsi="Times New Roman" w:cs="Times New Roman"/>
        </w:rPr>
        <w:t>CHAT manual. Transcripts in CHAT can be automatically validated for format accuracy and converted to XML using the CHATTER Java utility.</w:t>
      </w:r>
      <w:r w:rsidR="00E4256E" w:rsidRPr="00AF5A3D">
        <w:rPr>
          <w:rFonts w:ascii="Times New Roman" w:hAnsi="Times New Roman" w:cs="Times New Roman"/>
        </w:rPr>
        <w:t xml:space="preserve"> </w:t>
      </w:r>
      <w:r w:rsidRPr="00AF5A3D">
        <w:rPr>
          <w:rFonts w:ascii="Times New Roman" w:hAnsi="Times New Roman" w:cs="Times New Roman"/>
        </w:rPr>
        <w:t>The CHAT</w:t>
      </w:r>
      <w:r w:rsidR="00E4256E" w:rsidRPr="00AF5A3D">
        <w:rPr>
          <w:rFonts w:ascii="Times New Roman" w:hAnsi="Times New Roman" w:cs="Times New Roman"/>
        </w:rPr>
        <w:t xml:space="preserve"> XML format </w:t>
      </w:r>
      <w:r w:rsidRPr="00AF5A3D">
        <w:rPr>
          <w:rFonts w:ascii="Times New Roman" w:hAnsi="Times New Roman" w:cs="Times New Roman"/>
        </w:rPr>
        <w:t xml:space="preserve">is the same format as that </w:t>
      </w:r>
      <w:r w:rsidR="00E4256E" w:rsidRPr="00AF5A3D">
        <w:rPr>
          <w:rFonts w:ascii="Times New Roman" w:hAnsi="Times New Roman" w:cs="Times New Roman"/>
        </w:rPr>
        <w:t xml:space="preserve">used by the </w:t>
      </w:r>
      <w:proofErr w:type="spellStart"/>
      <w:r w:rsidR="00365C31" w:rsidRPr="00AF5A3D">
        <w:rPr>
          <w:rFonts w:ascii="Times New Roman" w:hAnsi="Times New Roman" w:cs="Times New Roman"/>
        </w:rPr>
        <w:t>Phon</w:t>
      </w:r>
      <w:proofErr w:type="spellEnd"/>
      <w:r w:rsidR="00E4256E" w:rsidRPr="00AF5A3D">
        <w:rPr>
          <w:rFonts w:ascii="Times New Roman" w:hAnsi="Times New Roman" w:cs="Times New Roman"/>
        </w:rPr>
        <w:t xml:space="preserve"> program (</w:t>
      </w:r>
      <w:hyperlink r:id="rId13" w:history="1">
        <w:proofErr w:type="spellStart"/>
        <w:r w:rsidR="00E4256E" w:rsidRPr="00AF5A3D">
          <w:rPr>
            <w:rStyle w:val="Hyperlink"/>
            <w:rFonts w:ascii="Times New Roman" w:hAnsi="Times New Roman" w:cs="Times New Roman"/>
          </w:rPr>
          <w:t>www.phon.ca</w:t>
        </w:r>
        <w:proofErr w:type="spellEnd"/>
        <w:r w:rsidR="00E4256E" w:rsidRPr="00AF5A3D">
          <w:rPr>
            <w:rStyle w:val="Hyperlink"/>
            <w:rFonts w:ascii="Times New Roman" w:hAnsi="Times New Roman" w:cs="Times New Roman"/>
          </w:rPr>
          <w:t>)</w:t>
        </w:r>
      </w:hyperlink>
      <w:r w:rsidR="00E4256E" w:rsidRPr="00AF5A3D">
        <w:rPr>
          <w:rFonts w:ascii="Times New Roman" w:hAnsi="Times New Roman" w:cs="Times New Roman"/>
        </w:rPr>
        <w:t xml:space="preserve"> for detailed phonological analysis and acoustic analysis</w:t>
      </w:r>
      <w:r w:rsidR="00575EBD" w:rsidRPr="00AF5A3D">
        <w:rPr>
          <w:rFonts w:ascii="Times New Roman" w:hAnsi="Times New Roman" w:cs="Times New Roman"/>
        </w:rPr>
        <w:t xml:space="preserve"> of learner pronunciations</w:t>
      </w:r>
      <w:r w:rsidR="00E4256E" w:rsidRPr="00AF5A3D">
        <w:rPr>
          <w:rFonts w:ascii="Times New Roman" w:hAnsi="Times New Roman" w:cs="Times New Roman"/>
        </w:rPr>
        <w:t xml:space="preserve"> </w:t>
      </w:r>
      <w:r w:rsidR="00CC0E4F" w:rsidRPr="00AF5A3D">
        <w:rPr>
          <w:rFonts w:ascii="Times New Roman" w:hAnsi="Times New Roman" w:cs="Times New Roman"/>
        </w:rPr>
        <w:t>based on</w:t>
      </w:r>
      <w:r w:rsidR="00E4256E" w:rsidRPr="00AF5A3D">
        <w:rPr>
          <w:rFonts w:ascii="Times New Roman" w:hAnsi="Times New Roman" w:cs="Times New Roman"/>
        </w:rPr>
        <w:t xml:space="preserve"> complete integration with </w:t>
      </w:r>
      <w:proofErr w:type="spellStart"/>
      <w:r w:rsidR="00E4256E" w:rsidRPr="00AF5A3D">
        <w:rPr>
          <w:rFonts w:ascii="Times New Roman" w:hAnsi="Times New Roman" w:cs="Times New Roman"/>
        </w:rPr>
        <w:t>Praat</w:t>
      </w:r>
      <w:proofErr w:type="spellEnd"/>
      <w:r w:rsidR="00E4256E" w:rsidRPr="00AF5A3D">
        <w:rPr>
          <w:rFonts w:ascii="Times New Roman" w:hAnsi="Times New Roman" w:cs="Times New Roman"/>
        </w:rPr>
        <w:t xml:space="preserve"> (</w:t>
      </w:r>
      <w:hyperlink r:id="rId14" w:history="1">
        <w:proofErr w:type="spellStart"/>
        <w:r w:rsidR="00E4256E" w:rsidRPr="00AF5A3D">
          <w:rPr>
            <w:rStyle w:val="Hyperlink"/>
            <w:rFonts w:ascii="Times New Roman" w:hAnsi="Times New Roman" w:cs="Times New Roman"/>
          </w:rPr>
          <w:t>praat.org</w:t>
        </w:r>
        <w:proofErr w:type="spellEnd"/>
      </w:hyperlink>
      <w:r w:rsidR="00E4256E" w:rsidRPr="00AF5A3D">
        <w:rPr>
          <w:rFonts w:ascii="Times New Roman" w:hAnsi="Times New Roman" w:cs="Times New Roman"/>
        </w:rPr>
        <w:t>)</w:t>
      </w:r>
      <w:r w:rsidRPr="00AF5A3D">
        <w:rPr>
          <w:rFonts w:ascii="Times New Roman" w:hAnsi="Times New Roman" w:cs="Times New Roman"/>
        </w:rPr>
        <w:t xml:space="preserve"> within Phon</w:t>
      </w:r>
      <w:r w:rsidR="00460CE0" w:rsidRPr="00AF5A3D">
        <w:rPr>
          <w:rFonts w:ascii="Times New Roman" w:hAnsi="Times New Roman" w:cs="Times New Roman"/>
        </w:rPr>
        <w:t>. Using a module</w:t>
      </w:r>
      <w:r w:rsidR="00CC0E4F" w:rsidRPr="00AF5A3D">
        <w:rPr>
          <w:rFonts w:ascii="Times New Roman" w:hAnsi="Times New Roman" w:cs="Times New Roman"/>
        </w:rPr>
        <w:t xml:space="preserve"> in the </w:t>
      </w:r>
      <w:r w:rsidR="00365C31" w:rsidRPr="00AF5A3D">
        <w:rPr>
          <w:rFonts w:ascii="Times New Roman" w:hAnsi="Times New Roman" w:cs="Times New Roman"/>
        </w:rPr>
        <w:t>Pepper</w:t>
      </w:r>
      <w:r w:rsidR="00CC0E4F" w:rsidRPr="00AF5A3D">
        <w:rPr>
          <w:rFonts w:ascii="Times New Roman" w:hAnsi="Times New Roman" w:cs="Times New Roman"/>
        </w:rPr>
        <w:t xml:space="preserve"> conversion system </w:t>
      </w:r>
      <w:r w:rsidR="00034AF0" w:rsidRPr="00AF5A3D">
        <w:rPr>
          <w:rFonts w:ascii="Times New Roman" w:hAnsi="Times New Roman" w:cs="Times New Roman"/>
        </w:rPr>
        <w:fldChar w:fldCharType="begin"/>
      </w:r>
      <w:r w:rsidR="00034AF0" w:rsidRPr="00AF5A3D">
        <w:rPr>
          <w:rFonts w:ascii="Times New Roman" w:hAnsi="Times New Roman" w:cs="Times New Roman"/>
        </w:rPr>
        <w:instrText xml:space="preserve"> ADDIN EN.CITE &lt;EndNote&gt;&lt;Cite&gt;&lt;Author&gt;Zipser&lt;/Author&gt;&lt;Year&gt;2010&lt;/Year&gt;&lt;RecNum&gt;11973&lt;/RecNum&gt;&lt;DisplayText&gt;(Zipser &amp;amp; Romary, 2010)&lt;/DisplayText&gt;&lt;record&gt;&lt;rec-number&gt;11973&lt;/rec-number&gt;&lt;foreign-keys&gt;&lt;key app="EN" db-id="d90vsetwrpftsqew0f8pa5d3eepftezf5xpp" timestamp="1407700993"&gt;11973&lt;/key&gt;&lt;/foreign-keys&gt;&lt;ref-type name="Conference Proceedings"&gt;10&lt;/ref-type&gt;&lt;contributors&gt;&lt;authors&gt;&lt;author&gt;Zipser, Florian&lt;/author&gt;&lt;author&gt;Romary, Laurent&lt;/author&gt;&lt;/authors&gt;&lt;/contributors&gt;&lt;titles&gt;&lt;title&gt;A model oriented approach to the mapping of annotation formats using standards&lt;/title&gt;&lt;secondary-title&gt;Workshop on Language Resource and Language Technology Standards, LREC 2010&lt;/secondary-title&gt;&lt;/titles&gt;&lt;dates&gt;&lt;year&gt;2010&lt;/year&gt;&lt;/dates&gt;&lt;urls&gt;&lt;/urls&gt;&lt;/record&gt;&lt;/Cite&gt;&lt;/EndNote&gt;</w:instrText>
      </w:r>
      <w:r w:rsidR="00034AF0" w:rsidRPr="00AF5A3D">
        <w:rPr>
          <w:rFonts w:ascii="Times New Roman" w:hAnsi="Times New Roman" w:cs="Times New Roman"/>
        </w:rPr>
        <w:fldChar w:fldCharType="separate"/>
      </w:r>
      <w:r w:rsidR="00034AF0" w:rsidRPr="00AF5A3D">
        <w:rPr>
          <w:rFonts w:ascii="Times New Roman" w:hAnsi="Times New Roman" w:cs="Times New Roman"/>
          <w:noProof/>
        </w:rPr>
        <w:t>(Zipser &amp; Romary, 2010)</w:t>
      </w:r>
      <w:r w:rsidR="00034AF0" w:rsidRPr="00AF5A3D">
        <w:rPr>
          <w:rFonts w:ascii="Times New Roman" w:hAnsi="Times New Roman" w:cs="Times New Roman"/>
        </w:rPr>
        <w:fldChar w:fldCharType="end"/>
      </w:r>
      <w:r w:rsidR="00CC0E4F" w:rsidRPr="00AF5A3D">
        <w:rPr>
          <w:rFonts w:ascii="Times New Roman" w:hAnsi="Times New Roman" w:cs="Times New Roman"/>
        </w:rPr>
        <w:t xml:space="preserve"> </w:t>
      </w:r>
      <w:r w:rsidR="00460CE0" w:rsidRPr="00AF5A3D">
        <w:rPr>
          <w:rFonts w:ascii="Times New Roman" w:hAnsi="Times New Roman" w:cs="Times New Roman"/>
        </w:rPr>
        <w:t>that was design</w:t>
      </w:r>
      <w:r w:rsidR="00CC0E4F" w:rsidRPr="00AF5A3D">
        <w:rPr>
          <w:rFonts w:ascii="Times New Roman" w:hAnsi="Times New Roman" w:cs="Times New Roman"/>
        </w:rPr>
        <w:t>ed for</w:t>
      </w:r>
      <w:r w:rsidR="00365C31" w:rsidRPr="00AF5A3D">
        <w:rPr>
          <w:rFonts w:ascii="Times New Roman" w:hAnsi="Times New Roman" w:cs="Times New Roman"/>
        </w:rPr>
        <w:t xml:space="preserve"> CHAT, </w:t>
      </w:r>
      <w:r w:rsidR="00575EBD" w:rsidRPr="00AF5A3D">
        <w:rPr>
          <w:rFonts w:ascii="Times New Roman" w:hAnsi="Times New Roman" w:cs="Times New Roman"/>
        </w:rPr>
        <w:t xml:space="preserve">learner </w:t>
      </w:r>
      <w:r w:rsidR="00365C31" w:rsidRPr="00AF5A3D">
        <w:rPr>
          <w:rFonts w:ascii="Times New Roman" w:hAnsi="Times New Roman" w:cs="Times New Roman"/>
        </w:rPr>
        <w:t>c</w:t>
      </w:r>
      <w:r w:rsidR="00CC0E4F" w:rsidRPr="00AF5A3D">
        <w:rPr>
          <w:rFonts w:ascii="Times New Roman" w:hAnsi="Times New Roman" w:cs="Times New Roman"/>
        </w:rPr>
        <w:t xml:space="preserve">orpora in </w:t>
      </w:r>
      <w:proofErr w:type="spellStart"/>
      <w:r w:rsidR="00CC0E4F" w:rsidRPr="00AF5A3D">
        <w:rPr>
          <w:rFonts w:ascii="Times New Roman" w:hAnsi="Times New Roman" w:cs="Times New Roman"/>
        </w:rPr>
        <w:t>TalkBank</w:t>
      </w:r>
      <w:proofErr w:type="spellEnd"/>
      <w:r w:rsidR="00CC0E4F" w:rsidRPr="00AF5A3D">
        <w:rPr>
          <w:rFonts w:ascii="Times New Roman" w:hAnsi="Times New Roman" w:cs="Times New Roman"/>
        </w:rPr>
        <w:t xml:space="preserve"> can be </w:t>
      </w:r>
      <w:r w:rsidR="00F21A2F" w:rsidRPr="00AF5A3D">
        <w:rPr>
          <w:rFonts w:ascii="Times New Roman" w:hAnsi="Times New Roman" w:cs="Times New Roman"/>
        </w:rPr>
        <w:t>imported to</w:t>
      </w:r>
      <w:r w:rsidR="00CC0E4F" w:rsidRPr="00AF5A3D">
        <w:rPr>
          <w:rFonts w:ascii="Times New Roman" w:hAnsi="Times New Roman" w:cs="Times New Roman"/>
        </w:rPr>
        <w:t xml:space="preserve"> the ANNIS system (</w:t>
      </w:r>
      <w:hyperlink r:id="rId15" w:history="1">
        <w:r w:rsidR="00CC0E4F" w:rsidRPr="00AF5A3D">
          <w:rPr>
            <w:rStyle w:val="Hyperlink"/>
            <w:rFonts w:ascii="Times New Roman" w:hAnsi="Times New Roman" w:cs="Times New Roman"/>
          </w:rPr>
          <w:t>corpus-tools.org</w:t>
        </w:r>
      </w:hyperlink>
      <w:r w:rsidR="00CC0E4F" w:rsidRPr="00AF5A3D">
        <w:rPr>
          <w:rFonts w:ascii="Times New Roman" w:hAnsi="Times New Roman" w:cs="Times New Roman"/>
        </w:rPr>
        <w:t>) for analysis on phonological, morphological, grammatical, referential, and discourse levels</w:t>
      </w:r>
      <w:r w:rsidR="00575EBD" w:rsidRPr="00AF5A3D">
        <w:rPr>
          <w:rFonts w:ascii="Times New Roman" w:hAnsi="Times New Roman" w:cs="Times New Roman"/>
        </w:rPr>
        <w:t xml:space="preserve"> </w:t>
      </w:r>
      <w:r w:rsidR="00034AF0" w:rsidRPr="00AF5A3D">
        <w:rPr>
          <w:rFonts w:ascii="Times New Roman" w:hAnsi="Times New Roman" w:cs="Times New Roman"/>
        </w:rPr>
        <w:fldChar w:fldCharType="begin"/>
      </w:r>
      <w:r w:rsidR="00034AF0" w:rsidRPr="00AF5A3D">
        <w:rPr>
          <w:rFonts w:ascii="Times New Roman" w:hAnsi="Times New Roman" w:cs="Times New Roman"/>
        </w:rPr>
        <w:instrText xml:space="preserve"> ADDIN EN.CITE &lt;EndNote&gt;&lt;Cite&gt;&lt;Author&gt;Lüdeling&lt;/Author&gt;&lt;Year&gt;2005&lt;/Year&gt;&lt;RecNum&gt;13115&lt;/RecNum&gt;&lt;DisplayText&gt;(Lüdeling, Walter, Kroymann, &amp;amp; Adolphs, 2005; Reznicek, Ludeling, &amp;amp; Hirschmann, 2013)&lt;/DisplayText&gt;&lt;record&gt;&lt;rec-number&gt;13115&lt;/rec-number&gt;&lt;foreign-keys&gt;&lt;key app="EN" db-id="d90vsetwrpftsqew0f8pa5d3eepftezf5xpp" timestamp="1471298911"&gt;13115&lt;/key&gt;&lt;/foreign-keys&gt;&lt;ref-type name="Journal Article"&gt;17&lt;/ref-type&gt;&lt;contributors&gt;&lt;authors&gt;&lt;author&gt;Lüdeling, Anke&lt;/author&gt;&lt;author&gt;Walter, Maik&lt;/author&gt;&lt;author&gt;Kroymann, Emil&lt;/author&gt;&lt;author&gt;Adolphs, Peter&lt;/author&gt;&lt;/authors&gt;&lt;/contributors&gt;&lt;titles&gt;&lt;title&gt;Multi-level error annotation in learner corpora&lt;/title&gt;&lt;secondary-title&gt;Proceedings of corpus linguistics 2005&lt;/secondary-title&gt;&lt;/titles&gt;&lt;periodical&gt;&lt;full-title&gt;Proceedings of corpus linguistics 2005&lt;/full-title&gt;&lt;/periodical&gt;&lt;pages&gt;15-17&lt;/pages&gt;&lt;dates&gt;&lt;year&gt;2005&lt;/year&gt;&lt;/dates&gt;&lt;urls&gt;&lt;/urls&gt;&lt;/record&gt;&lt;/Cite&gt;&lt;Cite&gt;&lt;Author&gt;Reznicek&lt;/Author&gt;&lt;Year&gt;2013&lt;/Year&gt;&lt;RecNum&gt;13114&lt;/RecNum&gt;&lt;record&gt;&lt;rec-number&gt;13114&lt;/rec-number&gt;&lt;foreign-keys&gt;&lt;key app="EN" db-id="d90vsetwrpftsqew0f8pa5d3eepftezf5xpp" timestamp="1471298866"&gt;13114&lt;/key&gt;&lt;/foreign-keys&gt;&lt;ref-type name="Journal Article"&gt;17&lt;/ref-type&gt;&lt;contributors&gt;&lt;authors&gt;&lt;author&gt;Reznicek, Marc&lt;/author&gt;&lt;author&gt;Ludeling, Anke&lt;/author&gt;&lt;author&gt;Hirschmann, Hagen&lt;/author&gt;&lt;/authors&gt;&lt;/contributors&gt;&lt;titles&gt;&lt;title&gt;Competing target hypotheses in the Falko corpus&lt;/title&gt;&lt;secondary-title&gt;Automatic treatment and analysis of learner corpus data&lt;/secondary-title&gt;&lt;/titles&gt;&lt;periodical&gt;&lt;full-title&gt;Automatic treatment and analysis of learner corpus data&lt;/full-title&gt;&lt;/periodical&gt;&lt;pages&gt;101-123&lt;/pages&gt;&lt;volume&gt;59&lt;/volume&gt;&lt;dates&gt;&lt;year&gt;2013&lt;/year&gt;&lt;/dates&gt;&lt;isbn&gt;9027270953&lt;/isbn&gt;&lt;urls&gt;&lt;/urls&gt;&lt;/record&gt;&lt;/Cite&gt;&lt;/EndNote&gt;</w:instrText>
      </w:r>
      <w:r w:rsidR="00034AF0" w:rsidRPr="00AF5A3D">
        <w:rPr>
          <w:rFonts w:ascii="Times New Roman" w:hAnsi="Times New Roman" w:cs="Times New Roman"/>
        </w:rPr>
        <w:fldChar w:fldCharType="separate"/>
      </w:r>
      <w:r w:rsidR="00034AF0" w:rsidRPr="00AF5A3D">
        <w:rPr>
          <w:rFonts w:ascii="Times New Roman" w:hAnsi="Times New Roman" w:cs="Times New Roman"/>
          <w:noProof/>
        </w:rPr>
        <w:t>(Lüdeling, Walter, Kroyman</w:t>
      </w:r>
      <w:r w:rsidR="00AF5A3D">
        <w:rPr>
          <w:rFonts w:ascii="Times New Roman" w:hAnsi="Times New Roman" w:cs="Times New Roman"/>
          <w:noProof/>
        </w:rPr>
        <w:t>n, &amp; Adolphs, 2005; Reznicek, Lü</w:t>
      </w:r>
      <w:r w:rsidR="00034AF0" w:rsidRPr="00AF5A3D">
        <w:rPr>
          <w:rFonts w:ascii="Times New Roman" w:hAnsi="Times New Roman" w:cs="Times New Roman"/>
          <w:noProof/>
        </w:rPr>
        <w:t>deling, &amp; Hirschmann, 2013)</w:t>
      </w:r>
      <w:r w:rsidR="00034AF0" w:rsidRPr="00AF5A3D">
        <w:rPr>
          <w:rFonts w:ascii="Times New Roman" w:hAnsi="Times New Roman" w:cs="Times New Roman"/>
        </w:rPr>
        <w:fldChar w:fldCharType="end"/>
      </w:r>
      <w:r w:rsidR="00CC0E4F" w:rsidRPr="00AF5A3D">
        <w:rPr>
          <w:rFonts w:ascii="Times New Roman" w:hAnsi="Times New Roman" w:cs="Times New Roman"/>
        </w:rPr>
        <w:t xml:space="preserve">. </w:t>
      </w:r>
      <w:r w:rsidR="00460CE0" w:rsidRPr="00AF5A3D">
        <w:rPr>
          <w:rFonts w:ascii="Times New Roman" w:hAnsi="Times New Roman" w:cs="Times New Roman"/>
        </w:rPr>
        <w:t>Using the CLAN</w:t>
      </w:r>
      <w:r w:rsidR="00096BB8" w:rsidRPr="00AF5A3D">
        <w:rPr>
          <w:rFonts w:ascii="Times New Roman" w:hAnsi="Times New Roman" w:cs="Times New Roman"/>
        </w:rPr>
        <w:t xml:space="preserve"> program</w:t>
      </w:r>
      <w:r w:rsidR="00460CE0" w:rsidRPr="00AF5A3D">
        <w:rPr>
          <w:rFonts w:ascii="Times New Roman" w:hAnsi="Times New Roman" w:cs="Times New Roman"/>
        </w:rPr>
        <w:t xml:space="preserve">, </w:t>
      </w:r>
      <w:r w:rsidR="00575EBD" w:rsidRPr="00AF5A3D">
        <w:rPr>
          <w:rFonts w:ascii="Times New Roman" w:hAnsi="Times New Roman" w:cs="Times New Roman"/>
        </w:rPr>
        <w:t>videos of learner and classroom interactions</w:t>
      </w:r>
      <w:r w:rsidR="0080252B" w:rsidRPr="00AF5A3D">
        <w:rPr>
          <w:rFonts w:ascii="Times New Roman" w:hAnsi="Times New Roman" w:cs="Times New Roman"/>
        </w:rPr>
        <w:t xml:space="preserve"> can be exported to video annotation software such as ELAN (</w:t>
      </w:r>
      <w:hyperlink r:id="rId16" w:history="1">
        <w:r w:rsidR="00460CE0" w:rsidRPr="00AF5A3D">
          <w:rPr>
            <w:rStyle w:val="Hyperlink"/>
            <w:rFonts w:ascii="Times New Roman" w:hAnsi="Times New Roman" w:cs="Times New Roman"/>
          </w:rPr>
          <w:t>https://tla.mpi.nl/tools/tla-tools/elan/)</w:t>
        </w:r>
      </w:hyperlink>
      <w:r w:rsidR="00460CE0" w:rsidRPr="00AF5A3D">
        <w:rPr>
          <w:rFonts w:ascii="Times New Roman" w:hAnsi="Times New Roman" w:cs="Times New Roman"/>
        </w:rPr>
        <w:t xml:space="preserve"> </w:t>
      </w:r>
      <w:r w:rsidR="0080252B" w:rsidRPr="00AF5A3D">
        <w:rPr>
          <w:rFonts w:ascii="Times New Roman" w:hAnsi="Times New Roman" w:cs="Times New Roman"/>
        </w:rPr>
        <w:t>and ANVIL (</w:t>
      </w:r>
      <w:hyperlink r:id="rId17" w:history="1">
        <w:r w:rsidR="00EA24EC" w:rsidRPr="00AF5A3D">
          <w:rPr>
            <w:rStyle w:val="Hyperlink"/>
            <w:rFonts w:ascii="Times New Roman" w:hAnsi="Times New Roman" w:cs="Times New Roman"/>
          </w:rPr>
          <w:t>www.anvil-software.org)</w:t>
        </w:r>
      </w:hyperlink>
      <w:r w:rsidR="00460CE0" w:rsidRPr="00AF5A3D">
        <w:rPr>
          <w:rFonts w:ascii="Times New Roman" w:hAnsi="Times New Roman" w:cs="Times New Roman"/>
        </w:rPr>
        <w:t xml:space="preserve"> or other annotation systems, such as </w:t>
      </w:r>
      <w:proofErr w:type="spellStart"/>
      <w:r w:rsidR="00460CE0" w:rsidRPr="00AF5A3D">
        <w:rPr>
          <w:rFonts w:ascii="Times New Roman" w:hAnsi="Times New Roman" w:cs="Times New Roman"/>
        </w:rPr>
        <w:t>EXMARaLDA</w:t>
      </w:r>
      <w:proofErr w:type="spellEnd"/>
      <w:r w:rsidR="00460CE0" w:rsidRPr="00AF5A3D">
        <w:rPr>
          <w:rFonts w:ascii="Times New Roman" w:hAnsi="Times New Roman" w:cs="Times New Roman"/>
        </w:rPr>
        <w:t xml:space="preserve"> (</w:t>
      </w:r>
      <w:hyperlink r:id="rId18" w:history="1">
        <w:proofErr w:type="spellStart"/>
        <w:r w:rsidR="00460CE0" w:rsidRPr="00AF5A3D">
          <w:rPr>
            <w:rStyle w:val="Hyperlink"/>
            <w:rFonts w:ascii="Times New Roman" w:hAnsi="Times New Roman" w:cs="Times New Roman"/>
          </w:rPr>
          <w:t>exmaralda.org</w:t>
        </w:r>
        <w:proofErr w:type="spellEnd"/>
      </w:hyperlink>
      <w:r w:rsidR="00575EBD" w:rsidRPr="00AF5A3D">
        <w:rPr>
          <w:rFonts w:ascii="Times New Roman" w:hAnsi="Times New Roman" w:cs="Times New Roman"/>
        </w:rPr>
        <w:t>).</w:t>
      </w:r>
      <w:r w:rsidR="00EA24EC" w:rsidRPr="00AF5A3D">
        <w:rPr>
          <w:rFonts w:ascii="Times New Roman" w:hAnsi="Times New Roman" w:cs="Times New Roman"/>
        </w:rPr>
        <w:t xml:space="preserve"> Files in </w:t>
      </w:r>
      <w:r w:rsidR="00EA24EC" w:rsidRPr="00AF5A3D">
        <w:rPr>
          <w:rFonts w:ascii="Times New Roman" w:hAnsi="Times New Roman" w:cs="Times New Roman"/>
        </w:rPr>
        <w:lastRenderedPageBreak/>
        <w:t xml:space="preserve">CHAT can be processed for ASR (automatic speech recognition) using methods built into the </w:t>
      </w:r>
      <w:proofErr w:type="spellStart"/>
      <w:r w:rsidR="00EA24EC" w:rsidRPr="00AF5A3D">
        <w:rPr>
          <w:rFonts w:ascii="Times New Roman" w:hAnsi="Times New Roman" w:cs="Times New Roman"/>
        </w:rPr>
        <w:t>SpeechKitchen</w:t>
      </w:r>
      <w:proofErr w:type="spellEnd"/>
      <w:r w:rsidR="00EA24EC" w:rsidRPr="00AF5A3D">
        <w:rPr>
          <w:rFonts w:ascii="Times New Roman" w:hAnsi="Times New Roman" w:cs="Times New Roman"/>
        </w:rPr>
        <w:t xml:space="preserve"> framework (</w:t>
      </w:r>
      <w:hyperlink r:id="rId19" w:history="1">
        <w:proofErr w:type="spellStart"/>
        <w:r w:rsidR="00EA24EC" w:rsidRPr="00AF5A3D">
          <w:rPr>
            <w:rStyle w:val="Hyperlink"/>
            <w:rFonts w:ascii="Times New Roman" w:hAnsi="Times New Roman" w:cs="Times New Roman"/>
          </w:rPr>
          <w:t>speechkitchen.org</w:t>
        </w:r>
        <w:proofErr w:type="spellEnd"/>
      </w:hyperlink>
      <w:r w:rsidR="00EA24EC" w:rsidRPr="00AF5A3D">
        <w:rPr>
          <w:rFonts w:ascii="Times New Roman" w:hAnsi="Times New Roman" w:cs="Times New Roman"/>
        </w:rPr>
        <w:t>)</w:t>
      </w:r>
      <w:r w:rsidR="006869D8">
        <w:rPr>
          <w:rFonts w:ascii="Times New Roman" w:hAnsi="Times New Roman" w:cs="Times New Roman"/>
        </w:rPr>
        <w:t>. T</w:t>
      </w:r>
      <w:r w:rsidR="00575EBD" w:rsidRPr="00AF5A3D">
        <w:rPr>
          <w:rFonts w:ascii="Times New Roman" w:hAnsi="Times New Roman" w:cs="Times New Roman"/>
        </w:rPr>
        <w:t>his method can be useful for</w:t>
      </w:r>
      <w:r w:rsidR="006869D8">
        <w:rPr>
          <w:rFonts w:ascii="Times New Roman" w:hAnsi="Times New Roman" w:cs="Times New Roman"/>
        </w:rPr>
        <w:t xml:space="preserve"> analyzing</w:t>
      </w:r>
      <w:r w:rsidR="00575EBD" w:rsidRPr="00AF5A3D">
        <w:rPr>
          <w:rFonts w:ascii="Times New Roman" w:hAnsi="Times New Roman" w:cs="Times New Roman"/>
        </w:rPr>
        <w:t xml:space="preserve"> script-based productions and word repetition data. </w:t>
      </w:r>
      <w:r w:rsidR="00460CE0" w:rsidRPr="00AF5A3D">
        <w:rPr>
          <w:rFonts w:ascii="Times New Roman" w:hAnsi="Times New Roman" w:cs="Times New Roman"/>
        </w:rPr>
        <w:t xml:space="preserve">CLAN </w:t>
      </w:r>
      <w:r w:rsidR="00575EBD" w:rsidRPr="00AF5A3D">
        <w:rPr>
          <w:rFonts w:ascii="Times New Roman" w:hAnsi="Times New Roman" w:cs="Times New Roman"/>
        </w:rPr>
        <w:t xml:space="preserve">also </w:t>
      </w:r>
      <w:r w:rsidR="00460CE0" w:rsidRPr="00AF5A3D">
        <w:rPr>
          <w:rFonts w:ascii="Times New Roman" w:hAnsi="Times New Roman" w:cs="Times New Roman"/>
        </w:rPr>
        <w:t>includes routines for automatic</w:t>
      </w:r>
      <w:r w:rsidR="00EA24EC" w:rsidRPr="00AF5A3D">
        <w:rPr>
          <w:rFonts w:ascii="Times New Roman" w:hAnsi="Times New Roman" w:cs="Times New Roman"/>
        </w:rPr>
        <w:t xml:space="preserve"> </w:t>
      </w:r>
      <w:r w:rsidR="00460CE0" w:rsidRPr="00AF5A3D">
        <w:rPr>
          <w:rFonts w:ascii="Times New Roman" w:hAnsi="Times New Roman" w:cs="Times New Roman"/>
        </w:rPr>
        <w:t>insertion of</w:t>
      </w:r>
      <w:r w:rsidR="00EA24EC" w:rsidRPr="00AF5A3D">
        <w:rPr>
          <w:rFonts w:ascii="Times New Roman" w:hAnsi="Times New Roman" w:cs="Times New Roman"/>
        </w:rPr>
        <w:t xml:space="preserve"> captions or subtitles </w:t>
      </w:r>
      <w:r w:rsidR="00460CE0" w:rsidRPr="00AF5A3D">
        <w:rPr>
          <w:rFonts w:ascii="Times New Roman" w:hAnsi="Times New Roman" w:cs="Times New Roman"/>
        </w:rPr>
        <w:t>from CHAT files into</w:t>
      </w:r>
      <w:r w:rsidR="00EA24EC" w:rsidRPr="00AF5A3D">
        <w:rPr>
          <w:rFonts w:ascii="Times New Roman" w:hAnsi="Times New Roman" w:cs="Times New Roman"/>
        </w:rPr>
        <w:t xml:space="preserve"> videos. </w:t>
      </w:r>
    </w:p>
    <w:p w14:paraId="16919D3A" w14:textId="147C8FD6" w:rsidR="00C14B38" w:rsidRPr="00AF5A3D" w:rsidRDefault="00BB2513" w:rsidP="00F71481">
      <w:pPr>
        <w:rPr>
          <w:rFonts w:ascii="Times New Roman" w:hAnsi="Times New Roman" w:cs="Times New Roman"/>
        </w:rPr>
      </w:pPr>
      <w:proofErr w:type="spellStart"/>
      <w:r w:rsidRPr="00AF5A3D">
        <w:rPr>
          <w:rFonts w:ascii="Times New Roman" w:hAnsi="Times New Roman" w:cs="Times New Roman"/>
        </w:rPr>
        <w:t>TalkBank</w:t>
      </w:r>
      <w:proofErr w:type="spellEnd"/>
      <w:r w:rsidRPr="00AF5A3D">
        <w:rPr>
          <w:rFonts w:ascii="Times New Roman" w:hAnsi="Times New Roman" w:cs="Times New Roman"/>
        </w:rPr>
        <w:t xml:space="preserve"> sets a high priority on the importance of coordinating efforts acros</w:t>
      </w:r>
      <w:r w:rsidR="00AF5A3D">
        <w:rPr>
          <w:rFonts w:ascii="Times New Roman" w:hAnsi="Times New Roman" w:cs="Times New Roman"/>
        </w:rPr>
        <w:t>s major international projects.</w:t>
      </w:r>
      <w:r w:rsidRPr="00AF5A3D">
        <w:rPr>
          <w:rFonts w:ascii="Times New Roman" w:hAnsi="Times New Roman" w:cs="Times New Roman"/>
        </w:rPr>
        <w:t xml:space="preserve"> Toward this end, </w:t>
      </w:r>
      <w:proofErr w:type="spellStart"/>
      <w:r w:rsidRPr="00AF5A3D">
        <w:rPr>
          <w:rFonts w:ascii="Times New Roman" w:hAnsi="Times New Roman" w:cs="Times New Roman"/>
        </w:rPr>
        <w:t>TalkBank</w:t>
      </w:r>
      <w:proofErr w:type="spellEnd"/>
      <w:r w:rsidRPr="00AF5A3D">
        <w:rPr>
          <w:rFonts w:ascii="Times New Roman" w:hAnsi="Times New Roman" w:cs="Times New Roman"/>
        </w:rPr>
        <w:t xml:space="preserve"> is the first</w:t>
      </w:r>
      <w:r w:rsidR="00C14B38" w:rsidRPr="00AF5A3D">
        <w:rPr>
          <w:rFonts w:ascii="Times New Roman" w:hAnsi="Times New Roman" w:cs="Times New Roman"/>
        </w:rPr>
        <w:t xml:space="preserve"> </w:t>
      </w:r>
      <w:r w:rsidRPr="00AF5A3D">
        <w:rPr>
          <w:rFonts w:ascii="Times New Roman" w:hAnsi="Times New Roman" w:cs="Times New Roman"/>
        </w:rPr>
        <w:t>center outside of Europe</w:t>
      </w:r>
      <w:r w:rsidR="00C14B38" w:rsidRPr="00AF5A3D">
        <w:rPr>
          <w:rFonts w:ascii="Times New Roman" w:hAnsi="Times New Roman" w:cs="Times New Roman"/>
        </w:rPr>
        <w:t xml:space="preserve"> within the CLARIN federation (</w:t>
      </w:r>
      <w:hyperlink r:id="rId20" w:history="1">
        <w:r w:rsidR="00C14B38" w:rsidRPr="00AF5A3D">
          <w:rPr>
            <w:rStyle w:val="Hyperlink"/>
            <w:rFonts w:ascii="Times New Roman" w:hAnsi="Times New Roman" w:cs="Times New Roman"/>
          </w:rPr>
          <w:t>clarin.eu</w:t>
        </w:r>
      </w:hyperlink>
      <w:r w:rsidR="00AF5A3D">
        <w:rPr>
          <w:rFonts w:ascii="Times New Roman" w:hAnsi="Times New Roman" w:cs="Times New Roman"/>
        </w:rPr>
        <w:t>).</w:t>
      </w:r>
      <w:r w:rsidRPr="00AF5A3D">
        <w:rPr>
          <w:rFonts w:ascii="Times New Roman" w:hAnsi="Times New Roman" w:cs="Times New Roman"/>
        </w:rPr>
        <w:t xml:space="preserve"> </w:t>
      </w:r>
      <w:r w:rsidR="00C97B54" w:rsidRPr="00AF5A3D">
        <w:rPr>
          <w:rFonts w:ascii="Times New Roman" w:hAnsi="Times New Roman" w:cs="Times New Roman"/>
        </w:rPr>
        <w:t xml:space="preserve">To connect with researchers internationally, </w:t>
      </w:r>
      <w:proofErr w:type="spellStart"/>
      <w:r w:rsidR="00C14B38" w:rsidRPr="00AF5A3D">
        <w:rPr>
          <w:rFonts w:ascii="Times New Roman" w:hAnsi="Times New Roman" w:cs="Times New Roman"/>
        </w:rPr>
        <w:t>TalkBank</w:t>
      </w:r>
      <w:proofErr w:type="spellEnd"/>
      <w:r w:rsidR="00C14B38" w:rsidRPr="00AF5A3D">
        <w:rPr>
          <w:rFonts w:ascii="Times New Roman" w:hAnsi="Times New Roman" w:cs="Times New Roman"/>
        </w:rPr>
        <w:t xml:space="preserve"> provides metadata to the Virtual Language Observatory (VLO) linguistic metadata harvesting system, as well as the Open Language Archives Community (OLAC) harvesting system (</w:t>
      </w:r>
      <w:hyperlink r:id="rId21" w:history="1">
        <w:r w:rsidR="00C14B38" w:rsidRPr="00AF5A3D">
          <w:rPr>
            <w:rStyle w:val="Hyperlink"/>
            <w:rFonts w:ascii="Times New Roman" w:hAnsi="Times New Roman" w:cs="Times New Roman"/>
          </w:rPr>
          <w:t>language-archives.org</w:t>
        </w:r>
      </w:hyperlink>
      <w:r w:rsidR="00C14B38" w:rsidRPr="00AF5A3D">
        <w:rPr>
          <w:rFonts w:ascii="Times New Roman" w:hAnsi="Times New Roman" w:cs="Times New Roman"/>
        </w:rPr>
        <w:t xml:space="preserve">). </w:t>
      </w:r>
      <w:proofErr w:type="spellStart"/>
      <w:r w:rsidR="00C14B38" w:rsidRPr="00AF5A3D">
        <w:rPr>
          <w:rFonts w:ascii="Times New Roman" w:hAnsi="Times New Roman" w:cs="Times New Roman"/>
        </w:rPr>
        <w:t>TalkBank</w:t>
      </w:r>
      <w:proofErr w:type="spellEnd"/>
      <w:r w:rsidR="00C14B38" w:rsidRPr="00AF5A3D">
        <w:rPr>
          <w:rFonts w:ascii="Times New Roman" w:hAnsi="Times New Roman" w:cs="Times New Roman"/>
        </w:rPr>
        <w:t xml:space="preserve"> has </w:t>
      </w:r>
      <w:r w:rsidR="00C97B54" w:rsidRPr="00AF5A3D">
        <w:rPr>
          <w:rFonts w:ascii="Times New Roman" w:hAnsi="Times New Roman" w:cs="Times New Roman"/>
        </w:rPr>
        <w:t xml:space="preserve">also </w:t>
      </w:r>
      <w:r w:rsidR="00C14B38" w:rsidRPr="00AF5A3D">
        <w:rPr>
          <w:rFonts w:ascii="Times New Roman" w:hAnsi="Times New Roman" w:cs="Times New Roman"/>
        </w:rPr>
        <w:t>received the Data Seal of Approval</w:t>
      </w:r>
      <w:r w:rsidR="00BF4523" w:rsidRPr="00AF5A3D">
        <w:rPr>
          <w:rFonts w:ascii="Times New Roman" w:hAnsi="Times New Roman" w:cs="Times New Roman"/>
        </w:rPr>
        <w:t xml:space="preserve"> (DSA; </w:t>
      </w:r>
      <w:r w:rsidR="00C14B38" w:rsidRPr="00AF5A3D">
        <w:rPr>
          <w:rFonts w:ascii="Times New Roman" w:hAnsi="Times New Roman" w:cs="Times New Roman"/>
        </w:rPr>
        <w:t xml:space="preserve">datasealofapproval.org) for its </w:t>
      </w:r>
      <w:r w:rsidR="00C97B54" w:rsidRPr="00AF5A3D">
        <w:rPr>
          <w:rFonts w:ascii="Times New Roman" w:hAnsi="Times New Roman" w:cs="Times New Roman"/>
        </w:rPr>
        <w:t xml:space="preserve">data, metadata, </w:t>
      </w:r>
      <w:r w:rsidR="00C14B38" w:rsidRPr="00AF5A3D">
        <w:rPr>
          <w:rFonts w:ascii="Times New Roman" w:hAnsi="Times New Roman" w:cs="Times New Roman"/>
        </w:rPr>
        <w:t>curation</w:t>
      </w:r>
      <w:r w:rsidR="00C97B54" w:rsidRPr="00AF5A3D">
        <w:rPr>
          <w:rFonts w:ascii="Times New Roman" w:hAnsi="Times New Roman" w:cs="Times New Roman"/>
        </w:rPr>
        <w:t>, permanent ID, and sustainability methods</w:t>
      </w:r>
      <w:r w:rsidR="00C14B38" w:rsidRPr="00AF5A3D">
        <w:rPr>
          <w:rFonts w:ascii="Times New Roman" w:hAnsi="Times New Roman" w:cs="Times New Roman"/>
        </w:rPr>
        <w:t>.</w:t>
      </w:r>
    </w:p>
    <w:p w14:paraId="0BB0A043" w14:textId="77777777" w:rsidR="00C14B38" w:rsidRPr="00AF5A3D" w:rsidRDefault="00C14B38" w:rsidP="00F36660">
      <w:pPr>
        <w:pStyle w:val="Segment"/>
      </w:pPr>
      <w:proofErr w:type="spellStart"/>
      <w:r w:rsidRPr="00AF5A3D">
        <w:t>SLABank</w:t>
      </w:r>
      <w:proofErr w:type="spellEnd"/>
      <w:r w:rsidRPr="00AF5A3D">
        <w:t xml:space="preserve"> Tools</w:t>
      </w:r>
    </w:p>
    <w:p w14:paraId="1200D607" w14:textId="232E24AB" w:rsidR="00C14B38" w:rsidRPr="00AF5A3D" w:rsidRDefault="00C14B38" w:rsidP="00F71481">
      <w:pPr>
        <w:rPr>
          <w:rFonts w:ascii="Times New Roman" w:hAnsi="Times New Roman" w:cs="Times New Roman"/>
        </w:rPr>
      </w:pPr>
      <w:r w:rsidRPr="00AF5A3D">
        <w:rPr>
          <w:rFonts w:ascii="Times New Roman" w:hAnsi="Times New Roman" w:cs="Times New Roman"/>
        </w:rPr>
        <w:t xml:space="preserve">The </w:t>
      </w:r>
      <w:proofErr w:type="spellStart"/>
      <w:r w:rsidRPr="00AF5A3D">
        <w:rPr>
          <w:rFonts w:ascii="Times New Roman" w:hAnsi="Times New Roman" w:cs="Times New Roman"/>
        </w:rPr>
        <w:t>TalkBank</w:t>
      </w:r>
      <w:proofErr w:type="spellEnd"/>
      <w:r w:rsidRPr="00AF5A3D">
        <w:rPr>
          <w:rFonts w:ascii="Times New Roman" w:hAnsi="Times New Roman" w:cs="Times New Roman"/>
        </w:rPr>
        <w:t xml:space="preserve"> system has developed an extensive series of tools for analyzing spoken language transcript data. Based on over 30 years of software development and transcript analysis, there are systems for automatic computerized analysis of a wide variety of features</w:t>
      </w:r>
      <w:r w:rsidR="00FB23D3">
        <w:rPr>
          <w:rFonts w:ascii="Times New Roman" w:hAnsi="Times New Roman" w:cs="Times New Roman"/>
        </w:rPr>
        <w:t xml:space="preserve"> in spoken language protocols. </w:t>
      </w:r>
      <w:r w:rsidRPr="00AF5A3D">
        <w:rPr>
          <w:rFonts w:ascii="Times New Roman" w:hAnsi="Times New Roman" w:cs="Times New Roman"/>
        </w:rPr>
        <w:t xml:space="preserve">To run these analyses smoothly, corpora must be transcribed accurately </w:t>
      </w:r>
      <w:r w:rsidR="00365C31" w:rsidRPr="00AF5A3D">
        <w:rPr>
          <w:rFonts w:ascii="Times New Roman" w:hAnsi="Times New Roman" w:cs="Times New Roman"/>
        </w:rPr>
        <w:t xml:space="preserve">following all the conventions of CHAT. Their </w:t>
      </w:r>
      <w:r w:rsidRPr="00AF5A3D">
        <w:rPr>
          <w:rFonts w:ascii="Times New Roman" w:hAnsi="Times New Roman" w:cs="Times New Roman"/>
        </w:rPr>
        <w:t xml:space="preserve">accuracy is </w:t>
      </w:r>
      <w:r w:rsidR="00365C31" w:rsidRPr="00AF5A3D">
        <w:rPr>
          <w:rFonts w:ascii="Times New Roman" w:hAnsi="Times New Roman" w:cs="Times New Roman"/>
        </w:rPr>
        <w:t xml:space="preserve">then </w:t>
      </w:r>
      <w:r w:rsidRPr="00AF5A3D">
        <w:rPr>
          <w:rFonts w:ascii="Times New Roman" w:hAnsi="Times New Roman" w:cs="Times New Roman"/>
        </w:rPr>
        <w:t xml:space="preserve">checked by an XML validator called </w:t>
      </w:r>
      <w:r w:rsidR="00EC7C7E" w:rsidRPr="00AF5A3D">
        <w:rPr>
          <w:rFonts w:ascii="Times New Roman" w:hAnsi="Times New Roman" w:cs="Times New Roman"/>
        </w:rPr>
        <w:t>CHATTER</w:t>
      </w:r>
      <w:r w:rsidR="00096BB8" w:rsidRPr="00AF5A3D">
        <w:rPr>
          <w:rFonts w:ascii="Times New Roman" w:hAnsi="Times New Roman" w:cs="Times New Roman"/>
        </w:rPr>
        <w:t xml:space="preserve">. Once this is done, CLAN’s MOR </w:t>
      </w:r>
      <w:r w:rsidRPr="00AF5A3D">
        <w:rPr>
          <w:rFonts w:ascii="Times New Roman" w:hAnsi="Times New Roman" w:cs="Times New Roman"/>
        </w:rPr>
        <w:t xml:space="preserve">program can automatically produce </w:t>
      </w:r>
      <w:r w:rsidR="00EC7C7E" w:rsidRPr="00AF5A3D">
        <w:rPr>
          <w:rFonts w:ascii="Times New Roman" w:hAnsi="Times New Roman" w:cs="Times New Roman"/>
        </w:rPr>
        <w:t xml:space="preserve">a </w:t>
      </w:r>
      <w:r w:rsidRPr="00AF5A3D">
        <w:rPr>
          <w:rFonts w:ascii="Times New Roman" w:hAnsi="Times New Roman" w:cs="Times New Roman"/>
        </w:rPr>
        <w:t xml:space="preserve">complete and disambiguated part of speech tagging, </w:t>
      </w:r>
      <w:r w:rsidR="00E90422" w:rsidRPr="00AF5A3D">
        <w:rPr>
          <w:rFonts w:ascii="Times New Roman" w:hAnsi="Times New Roman" w:cs="Times New Roman"/>
        </w:rPr>
        <w:t>and CLAN’s MEGRASP can produce</w:t>
      </w:r>
      <w:r w:rsidRPr="00AF5A3D">
        <w:rPr>
          <w:rFonts w:ascii="Times New Roman" w:hAnsi="Times New Roman" w:cs="Times New Roman"/>
        </w:rPr>
        <w:t xml:space="preserve"> </w:t>
      </w:r>
      <w:r w:rsidR="00EC7C7E" w:rsidRPr="00AF5A3D">
        <w:rPr>
          <w:rFonts w:ascii="Times New Roman" w:hAnsi="Times New Roman" w:cs="Times New Roman"/>
        </w:rPr>
        <w:t xml:space="preserve">a </w:t>
      </w:r>
      <w:r w:rsidRPr="00AF5A3D">
        <w:rPr>
          <w:rFonts w:ascii="Times New Roman" w:hAnsi="Times New Roman" w:cs="Times New Roman"/>
        </w:rPr>
        <w:t>complete dependency grammar analysis</w:t>
      </w:r>
      <w:r w:rsidR="00365C31" w:rsidRPr="00AF5A3D">
        <w:rPr>
          <w:rFonts w:ascii="Times New Roman" w:hAnsi="Times New Roman" w:cs="Times New Roman"/>
        </w:rPr>
        <w:t xml:space="preserve"> </w:t>
      </w:r>
      <w:r w:rsidR="00034AF0" w:rsidRPr="00AF5A3D">
        <w:rPr>
          <w:rFonts w:ascii="Times New Roman" w:hAnsi="Times New Roman" w:cs="Times New Roman"/>
        </w:rPr>
        <w:fldChar w:fldCharType="begin"/>
      </w:r>
      <w:r w:rsidR="00034AF0" w:rsidRPr="00AF5A3D">
        <w:rPr>
          <w:rFonts w:ascii="Times New Roman" w:hAnsi="Times New Roman" w:cs="Times New Roman"/>
        </w:rPr>
        <w:instrText xml:space="preserve"> ADDIN EN.CITE &lt;EndNote&gt;&lt;Cite&gt;&lt;Author&gt;Sagae&lt;/Author&gt;&lt;Year&gt;2010&lt;/Year&gt;&lt;RecNum&gt;11024&lt;/RecNum&gt;&lt;DisplayText&gt;(Sagae, Davis, Lavie, MacWhinney, &amp;amp; Wintner, 2010)&lt;/DisplayText&gt;&lt;record&gt;&lt;rec-number&gt;11024&lt;/rec-number&gt;&lt;foreign-keys&gt;&lt;key app="EN" db-id="d90vsetwrpftsqew0f8pa5d3eepftezf5xpp" timestamp="1263759953"&gt;11024&lt;/key&gt;&lt;/foreign-keys&gt;&lt;ref-type name="Journal Article"&gt;17&lt;/ref-type&gt;&lt;contributors&gt;&lt;authors&gt;&lt;author&gt;Sagae, Kenji&lt;/author&gt;&lt;author&gt;Davis, Eric&lt;/author&gt;&lt;author&gt;Lavie, Alon&lt;/author&gt;&lt;author&gt;MacWhinney, Brian&lt;/author&gt;&lt;author&gt;Wintner, Shuly&lt;/author&gt;&lt;/authors&gt;&lt;/contributors&gt;&lt;titles&gt;&lt;title&gt;Morphosyntactic annotation of CHILDES transcripts&lt;/title&gt;&lt;secondary-title&gt;Journal of Child Language&lt;/secondary-title&gt;&lt;/titles&gt;&lt;periodical&gt;&lt;full-title&gt;Journal of Child Language&lt;/full-title&gt;&lt;/periodical&gt;&lt;pages&gt;705-729&lt;/pages&gt;&lt;volume&gt;37&lt;/volume&gt;&lt;dates&gt;&lt;year&gt;2010&lt;/year&gt;&lt;/dates&gt;&lt;urls&gt;&lt;/urls&gt;&lt;custom2&gt;20334720 BJM&lt;/custom2&gt;&lt;/record&gt;&lt;/Cite&gt;&lt;/EndNote&gt;</w:instrText>
      </w:r>
      <w:r w:rsidR="00034AF0" w:rsidRPr="00AF5A3D">
        <w:rPr>
          <w:rFonts w:ascii="Times New Roman" w:hAnsi="Times New Roman" w:cs="Times New Roman"/>
        </w:rPr>
        <w:fldChar w:fldCharType="separate"/>
      </w:r>
      <w:r w:rsidR="00034AF0" w:rsidRPr="00AF5A3D">
        <w:rPr>
          <w:rFonts w:ascii="Times New Roman" w:hAnsi="Times New Roman" w:cs="Times New Roman"/>
          <w:noProof/>
        </w:rPr>
        <w:t>(Sagae, Davis, Lavie, MacWhinney, &amp; Wintner, 2010)</w:t>
      </w:r>
      <w:r w:rsidR="00034AF0" w:rsidRPr="00AF5A3D">
        <w:rPr>
          <w:rFonts w:ascii="Times New Roman" w:hAnsi="Times New Roman" w:cs="Times New Roman"/>
        </w:rPr>
        <w:fldChar w:fldCharType="end"/>
      </w:r>
      <w:r w:rsidRPr="00AF5A3D">
        <w:rPr>
          <w:rFonts w:ascii="Times New Roman" w:hAnsi="Times New Roman" w:cs="Times New Roman"/>
        </w:rPr>
        <w:t>. Using these tags, CL</w:t>
      </w:r>
      <w:r w:rsidR="00FB23D3">
        <w:rPr>
          <w:rFonts w:ascii="Times New Roman" w:hAnsi="Times New Roman" w:cs="Times New Roman"/>
        </w:rPr>
        <w:t>AN can compute measures such as</w:t>
      </w:r>
      <w:r w:rsidRPr="00AF5A3D">
        <w:rPr>
          <w:rFonts w:ascii="Times New Roman" w:hAnsi="Times New Roman" w:cs="Times New Roman"/>
        </w:rPr>
        <w:t xml:space="preserve"> TTR</w:t>
      </w:r>
      <w:r w:rsidR="00EC7C7E" w:rsidRPr="00AF5A3D">
        <w:rPr>
          <w:rFonts w:ascii="Times New Roman" w:hAnsi="Times New Roman" w:cs="Times New Roman"/>
        </w:rPr>
        <w:t xml:space="preserve"> (type-token ratio)</w:t>
      </w:r>
      <w:r w:rsidRPr="00AF5A3D">
        <w:rPr>
          <w:rFonts w:ascii="Times New Roman" w:hAnsi="Times New Roman" w:cs="Times New Roman"/>
        </w:rPr>
        <w:t xml:space="preserve">, </w:t>
      </w:r>
      <w:proofErr w:type="spellStart"/>
      <w:r w:rsidRPr="00AF5A3D">
        <w:rPr>
          <w:rFonts w:ascii="Times New Roman" w:hAnsi="Times New Roman" w:cs="Times New Roman"/>
        </w:rPr>
        <w:t>vocD</w:t>
      </w:r>
      <w:proofErr w:type="spellEnd"/>
      <w:r w:rsidR="00EC7C7E" w:rsidRPr="00AF5A3D">
        <w:rPr>
          <w:rFonts w:ascii="Times New Roman" w:hAnsi="Times New Roman" w:cs="Times New Roman"/>
        </w:rPr>
        <w:t xml:space="preserve"> (vocabulary diversity)</w:t>
      </w:r>
      <w:r w:rsidRPr="00AF5A3D">
        <w:rPr>
          <w:rFonts w:ascii="Times New Roman" w:hAnsi="Times New Roman" w:cs="Times New Roman"/>
        </w:rPr>
        <w:t xml:space="preserve"> </w:t>
      </w:r>
      <w:r w:rsidR="00034AF0" w:rsidRPr="00AF5A3D">
        <w:rPr>
          <w:rFonts w:ascii="Times New Roman" w:hAnsi="Times New Roman" w:cs="Times New Roman"/>
        </w:rPr>
        <w:fldChar w:fldCharType="begin"/>
      </w:r>
      <w:r w:rsidR="00034AF0" w:rsidRPr="00AF5A3D">
        <w:rPr>
          <w:rFonts w:ascii="Times New Roman" w:hAnsi="Times New Roman" w:cs="Times New Roman"/>
        </w:rPr>
        <w:instrText xml:space="preserve"> ADDIN EN.CITE &lt;EndNote&gt;&lt;Cite&gt;&lt;Author&gt;Malvern&lt;/Author&gt;&lt;Year&gt;2004&lt;/Year&gt;&lt;RecNum&gt;10187&lt;/RecNum&gt;&lt;DisplayText&gt;(Malvern, Richards, Chipere, &amp;amp; Purán, 2004)&lt;/DisplayText&gt;&lt;record&gt;&lt;rec-number&gt;10187&lt;/rec-number&gt;&lt;foreign-keys&gt;&lt;key app="EN" db-id="d90vsetwrpftsqew0f8pa5d3eepftezf5xpp" timestamp="0"&gt;10187&lt;/key&gt;&lt;/foreign-keys&gt;&lt;ref-type name="Book"&gt;6&lt;/ref-type&gt;&lt;contributors&gt;&lt;authors&gt;&lt;author&gt;Malvern, David&lt;/author&gt;&lt;author&gt;Richards, Brian&lt;/author&gt;&lt;author&gt;Chipere, Ngoni&lt;/author&gt;&lt;author&gt;Purán, Pilar&lt;/author&gt;&lt;/authors&gt;&lt;/contributors&gt;&lt;titles&gt;&lt;title&gt;Lexical diversity and language development&lt;/title&gt;&lt;/titles&gt;&lt;keywords&gt;&lt;keyword&gt;CHILDES&lt;/keyword&gt;&lt;/keywords&gt;&lt;dates&gt;&lt;year&gt;2004&lt;/year&gt;&lt;/dates&gt;&lt;pub-location&gt;New York, NY&lt;/pub-location&gt;&lt;publisher&gt;Palgrave Macmillan&lt;/publisher&gt;&lt;urls&gt;&lt;/urls&gt;&lt;electronic-resource-num&gt;10.1057/9780230511804&lt;/electronic-resource-num&gt;&lt;/record&gt;&lt;/Cite&gt;&lt;/EndNote&gt;</w:instrText>
      </w:r>
      <w:r w:rsidR="00034AF0" w:rsidRPr="00AF5A3D">
        <w:rPr>
          <w:rFonts w:ascii="Times New Roman" w:hAnsi="Times New Roman" w:cs="Times New Roman"/>
        </w:rPr>
        <w:fldChar w:fldCharType="separate"/>
      </w:r>
      <w:r w:rsidR="00034AF0" w:rsidRPr="00AF5A3D">
        <w:rPr>
          <w:rFonts w:ascii="Times New Roman" w:hAnsi="Times New Roman" w:cs="Times New Roman"/>
          <w:noProof/>
        </w:rPr>
        <w:t>(Malvern, Richards, Chipere, &amp; Purán, 2004)</w:t>
      </w:r>
      <w:r w:rsidR="00034AF0" w:rsidRPr="00AF5A3D">
        <w:rPr>
          <w:rFonts w:ascii="Times New Roman" w:hAnsi="Times New Roman" w:cs="Times New Roman"/>
        </w:rPr>
        <w:fldChar w:fldCharType="end"/>
      </w:r>
      <w:r w:rsidRPr="00AF5A3D">
        <w:rPr>
          <w:rFonts w:ascii="Times New Roman" w:hAnsi="Times New Roman" w:cs="Times New Roman"/>
        </w:rPr>
        <w:t>, MATTR</w:t>
      </w:r>
      <w:r w:rsidR="00EC7C7E" w:rsidRPr="00AF5A3D">
        <w:rPr>
          <w:rFonts w:ascii="Times New Roman" w:hAnsi="Times New Roman" w:cs="Times New Roman"/>
        </w:rPr>
        <w:t xml:space="preserve"> (moving </w:t>
      </w:r>
      <w:r w:rsidR="00EC7C7E" w:rsidRPr="00AF5A3D">
        <w:rPr>
          <w:rFonts w:ascii="Times New Roman" w:hAnsi="Times New Roman" w:cs="Times New Roman"/>
        </w:rPr>
        <w:lastRenderedPageBreak/>
        <w:t>average type=token ratio)</w:t>
      </w:r>
      <w:r w:rsidRPr="00AF5A3D">
        <w:rPr>
          <w:rFonts w:ascii="Times New Roman" w:hAnsi="Times New Roman" w:cs="Times New Roman"/>
        </w:rPr>
        <w:t xml:space="preserve"> </w:t>
      </w:r>
      <w:r w:rsidR="00034AF0" w:rsidRPr="00AF5A3D">
        <w:rPr>
          <w:rFonts w:ascii="Times New Roman" w:hAnsi="Times New Roman" w:cs="Times New Roman"/>
        </w:rPr>
        <w:fldChar w:fldCharType="begin"/>
      </w:r>
      <w:r w:rsidR="00034AF0" w:rsidRPr="00AF5A3D">
        <w:rPr>
          <w:rFonts w:ascii="Times New Roman" w:hAnsi="Times New Roman" w:cs="Times New Roman"/>
        </w:rPr>
        <w:instrText xml:space="preserve"> ADDIN EN.CITE &lt;EndNote&gt;&lt;Cite&gt;&lt;Author&gt;Covington&lt;/Author&gt;&lt;Year&gt;2010&lt;/Year&gt;&lt;RecNum&gt;12052&lt;/RecNum&gt;&lt;DisplayText&gt;(Covington &amp;amp; McFall, 2010)&lt;/DisplayText&gt;&lt;record&gt;&lt;rec-number&gt;12052&lt;/rec-number&gt;&lt;foreign-keys&gt;&lt;key app="EN" db-id="d90vsetwrpftsqew0f8pa5d3eepftezf5xpp" timestamp="1436982118"&gt;12052&lt;/key&gt;&lt;/foreign-keys&gt;&lt;ref-type name="Journal Article"&gt;17&lt;/ref-type&gt;&lt;contributors&gt;&lt;authors&gt;&lt;author&gt;Covington, Michael A&lt;/author&gt;&lt;author&gt;McFall, Joe D&lt;/author&gt;&lt;/authors&gt;&lt;/contributors&gt;&lt;titles&gt;&lt;title&gt;Cutting the Gordian knot: The moving-average type–token ratio (MATTR)&lt;/title&gt;&lt;secondary-title&gt;Journal of Quantitative Linguistics&lt;/secondary-title&gt;&lt;/titles&gt;&lt;periodical&gt;&lt;full-title&gt;Journal of Quantitative Linguistics&lt;/full-title&gt;&lt;/periodical&gt;&lt;pages&gt;94-100&lt;/pages&gt;&lt;volume&gt;17&lt;/volume&gt;&lt;number&gt;2&lt;/number&gt;&lt;dates&gt;&lt;year&gt;2010&lt;/year&gt;&lt;/dates&gt;&lt;isbn&gt;0929-6174&lt;/isbn&gt;&lt;urls&gt;&lt;/urls&gt;&lt;electronic-resource-num&gt;10.1080/02687038.2012.693584&lt;/electronic-resource-num&gt;&lt;/record&gt;&lt;/Cite&gt;&lt;/EndNote&gt;</w:instrText>
      </w:r>
      <w:r w:rsidR="00034AF0" w:rsidRPr="00AF5A3D">
        <w:rPr>
          <w:rFonts w:ascii="Times New Roman" w:hAnsi="Times New Roman" w:cs="Times New Roman"/>
        </w:rPr>
        <w:fldChar w:fldCharType="separate"/>
      </w:r>
      <w:r w:rsidR="00034AF0" w:rsidRPr="00AF5A3D">
        <w:rPr>
          <w:rFonts w:ascii="Times New Roman" w:hAnsi="Times New Roman" w:cs="Times New Roman"/>
          <w:noProof/>
        </w:rPr>
        <w:t>(Covington &amp; McFall, 2010)</w:t>
      </w:r>
      <w:r w:rsidR="00034AF0" w:rsidRPr="00AF5A3D">
        <w:rPr>
          <w:rFonts w:ascii="Times New Roman" w:hAnsi="Times New Roman" w:cs="Times New Roman"/>
        </w:rPr>
        <w:fldChar w:fldCharType="end"/>
      </w:r>
      <w:r w:rsidRPr="00AF5A3D">
        <w:rPr>
          <w:rFonts w:ascii="Times New Roman" w:hAnsi="Times New Roman" w:cs="Times New Roman"/>
        </w:rPr>
        <w:t>, CPIDR</w:t>
      </w:r>
      <w:r w:rsidR="00365C31" w:rsidRPr="00AF5A3D">
        <w:rPr>
          <w:rFonts w:ascii="Times New Roman" w:hAnsi="Times New Roman" w:cs="Times New Roman"/>
        </w:rPr>
        <w:t xml:space="preserve"> (Computerized Propositional Density Idea Rater</w:t>
      </w:r>
      <w:r w:rsidR="00EC7C7E" w:rsidRPr="00AF5A3D">
        <w:rPr>
          <w:rFonts w:ascii="Times New Roman" w:hAnsi="Times New Roman" w:cs="Times New Roman"/>
        </w:rPr>
        <w:t>)</w:t>
      </w:r>
      <w:r w:rsidRPr="00AF5A3D">
        <w:rPr>
          <w:rFonts w:ascii="Times New Roman" w:hAnsi="Times New Roman" w:cs="Times New Roman"/>
        </w:rPr>
        <w:t xml:space="preserve"> </w:t>
      </w:r>
      <w:r w:rsidR="00034AF0" w:rsidRPr="00AF5A3D">
        <w:rPr>
          <w:rFonts w:ascii="Times New Roman" w:hAnsi="Times New Roman" w:cs="Times New Roman"/>
        </w:rPr>
        <w:fldChar w:fldCharType="begin"/>
      </w:r>
      <w:r w:rsidR="00034AF0" w:rsidRPr="00AF5A3D">
        <w:rPr>
          <w:rFonts w:ascii="Times New Roman" w:hAnsi="Times New Roman" w:cs="Times New Roman"/>
        </w:rPr>
        <w:instrText xml:space="preserve"> ADDIN EN.CITE &lt;EndNote&gt;&lt;Cite&gt;&lt;Author&gt;Brown&lt;/Author&gt;&lt;Year&gt;2008&lt;/Year&gt;&lt;RecNum&gt;12053&lt;/RecNum&gt;&lt;DisplayText&gt;(Brown, Snodgrass, Kemper, Herman, &amp;amp; Covington, 2008)&lt;/DisplayText&gt;&lt;record&gt;&lt;rec-number&gt;12053&lt;/rec-number&gt;&lt;foreign-keys&gt;&lt;key app="EN" db-id="d90vsetwrpftsqew0f8pa5d3eepftezf5xpp" timestamp="1436982175"&gt;12053&lt;/key&gt;&lt;/foreign-keys&gt;&lt;ref-type name="Journal Article"&gt;17&lt;/ref-type&gt;&lt;contributors&gt;&lt;authors&gt;&lt;author&gt;Brown, Cati&lt;/author&gt;&lt;author&gt;Snodgrass, Tony&lt;/author&gt;&lt;author&gt;Kemper, Susan J&lt;/author&gt;&lt;author&gt;Herman, Ruth&lt;/author&gt;&lt;author&gt;Covington, Michael A&lt;/author&gt;&lt;/authors&gt;&lt;/contributors&gt;&lt;titles&gt;&lt;title&gt;Automatic measurement of propositional idea density from part-of-speech tagging&lt;/title&gt;&lt;secondary-title&gt;Behavior Research Methods, Instruments, and Computers&lt;/secondary-title&gt;&lt;/titles&gt;&lt;periodical&gt;&lt;full-title&gt;Behavior Research Methods, Instruments, and Computers&lt;/full-title&gt;&lt;/periodical&gt;&lt;pages&gt;540-545&lt;/pages&gt;&lt;volume&gt;40&lt;/volume&gt;&lt;number&gt;2&lt;/number&gt;&lt;dates&gt;&lt;year&gt;2008&lt;/year&gt;&lt;/dates&gt;&lt;isbn&gt;1554-351X&lt;/isbn&gt;&lt;urls&gt;&lt;/urls&gt;&lt;electronic-resource-num&gt;10.3758/BRM.40.2.540&lt;/electronic-resource-num&gt;&lt;/record&gt;&lt;/Cite&gt;&lt;/EndNote&gt;</w:instrText>
      </w:r>
      <w:r w:rsidR="00034AF0" w:rsidRPr="00AF5A3D">
        <w:rPr>
          <w:rFonts w:ascii="Times New Roman" w:hAnsi="Times New Roman" w:cs="Times New Roman"/>
        </w:rPr>
        <w:fldChar w:fldCharType="separate"/>
      </w:r>
      <w:r w:rsidR="00034AF0" w:rsidRPr="00AF5A3D">
        <w:rPr>
          <w:rFonts w:ascii="Times New Roman" w:hAnsi="Times New Roman" w:cs="Times New Roman"/>
          <w:noProof/>
        </w:rPr>
        <w:t>(Brown, Snodgrass, Kemper, Herman, &amp; Covington, 2008)</w:t>
      </w:r>
      <w:r w:rsidR="00034AF0" w:rsidRPr="00AF5A3D">
        <w:rPr>
          <w:rFonts w:ascii="Times New Roman" w:hAnsi="Times New Roman" w:cs="Times New Roman"/>
        </w:rPr>
        <w:fldChar w:fldCharType="end"/>
      </w:r>
      <w:r w:rsidRPr="00AF5A3D">
        <w:rPr>
          <w:rFonts w:ascii="Times New Roman" w:hAnsi="Times New Roman" w:cs="Times New Roman"/>
        </w:rPr>
        <w:t xml:space="preserve">, </w:t>
      </w:r>
      <w:proofErr w:type="spellStart"/>
      <w:r w:rsidRPr="00AF5A3D">
        <w:rPr>
          <w:rFonts w:ascii="Times New Roman" w:hAnsi="Times New Roman" w:cs="Times New Roman"/>
        </w:rPr>
        <w:t>IPSyn</w:t>
      </w:r>
      <w:proofErr w:type="spellEnd"/>
      <w:r w:rsidR="00EC7C7E" w:rsidRPr="00AF5A3D">
        <w:rPr>
          <w:rFonts w:ascii="Times New Roman" w:hAnsi="Times New Roman" w:cs="Times New Roman"/>
        </w:rPr>
        <w:t xml:space="preserve"> (Index of Productive Syntax)</w:t>
      </w:r>
      <w:r w:rsidRPr="00AF5A3D">
        <w:rPr>
          <w:rFonts w:ascii="Times New Roman" w:hAnsi="Times New Roman" w:cs="Times New Roman"/>
        </w:rPr>
        <w:t xml:space="preserve"> </w:t>
      </w:r>
      <w:r w:rsidR="00034AF0" w:rsidRPr="00AF5A3D">
        <w:rPr>
          <w:rFonts w:ascii="Times New Roman" w:hAnsi="Times New Roman" w:cs="Times New Roman"/>
        </w:rPr>
        <w:fldChar w:fldCharType="begin"/>
      </w:r>
      <w:r w:rsidR="00034AF0" w:rsidRPr="00AF5A3D">
        <w:rPr>
          <w:rFonts w:ascii="Times New Roman" w:hAnsi="Times New Roman" w:cs="Times New Roman"/>
        </w:rPr>
        <w:instrText xml:space="preserve"> ADDIN EN.CITE &lt;EndNote&gt;&lt;Cite&gt;&lt;Author&gt;Scarborough&lt;/Author&gt;&lt;Year&gt;1990&lt;/Year&gt;&lt;RecNum&gt;4853&lt;/RecNum&gt;&lt;DisplayText&gt;(Scarborough, 1990)&lt;/DisplayText&gt;&lt;record&gt;&lt;rec-number&gt;4853&lt;/rec-number&gt;&lt;foreign-keys&gt;&lt;key app="EN" db-id="d90vsetwrpftsqew0f8pa5d3eepftezf5xpp" timestamp="0"&gt;4853&lt;/key&gt;&lt;/foreign-keys&gt;&lt;ref-type name="Journal Article"&gt;17&lt;/ref-type&gt;&lt;contributors&gt;&lt;authors&gt;&lt;author&gt;Scarborough, Hollis S.&lt;/author&gt;&lt;/authors&gt;&lt;/contributors&gt;&lt;titles&gt;&lt;title&gt;Index of productive syntax&lt;/title&gt;&lt;secondary-title&gt;Applied Psycholinguistics&lt;/secondary-title&gt;&lt;/titles&gt;&lt;periodical&gt;&lt;full-title&gt;Applied Psycholinguistics&lt;/full-title&gt;&lt;/periodical&gt;&lt;pages&gt;1-22&lt;/pages&gt;&lt;volume&gt;11&lt;/volume&gt;&lt;dates&gt;&lt;year&gt;1990&lt;/year&gt;&lt;/dates&gt;&lt;urls&gt;&lt;/urls&gt;&lt;electronic-resource-num&gt;10.1017/S0142716400008262&lt;/electronic-resource-num&gt;&lt;/record&gt;&lt;/Cite&gt;&lt;/EndNote&gt;</w:instrText>
      </w:r>
      <w:r w:rsidR="00034AF0" w:rsidRPr="00AF5A3D">
        <w:rPr>
          <w:rFonts w:ascii="Times New Roman" w:hAnsi="Times New Roman" w:cs="Times New Roman"/>
        </w:rPr>
        <w:fldChar w:fldCharType="separate"/>
      </w:r>
      <w:r w:rsidR="00034AF0" w:rsidRPr="00AF5A3D">
        <w:rPr>
          <w:rFonts w:ascii="Times New Roman" w:hAnsi="Times New Roman" w:cs="Times New Roman"/>
          <w:noProof/>
        </w:rPr>
        <w:t>(Scarborough, 1990)</w:t>
      </w:r>
      <w:r w:rsidR="00034AF0" w:rsidRPr="00AF5A3D">
        <w:rPr>
          <w:rFonts w:ascii="Times New Roman" w:hAnsi="Times New Roman" w:cs="Times New Roman"/>
        </w:rPr>
        <w:fldChar w:fldCharType="end"/>
      </w:r>
      <w:r w:rsidRPr="00AF5A3D">
        <w:rPr>
          <w:rFonts w:ascii="Times New Roman" w:hAnsi="Times New Roman" w:cs="Times New Roman"/>
        </w:rPr>
        <w:t>, and DSS</w:t>
      </w:r>
      <w:r w:rsidR="00EC7C7E" w:rsidRPr="00AF5A3D">
        <w:rPr>
          <w:rFonts w:ascii="Times New Roman" w:hAnsi="Times New Roman" w:cs="Times New Roman"/>
        </w:rPr>
        <w:t xml:space="preserve"> (Developmental Sentence Score)</w:t>
      </w:r>
      <w:r w:rsidRPr="00AF5A3D">
        <w:rPr>
          <w:rFonts w:ascii="Times New Roman" w:hAnsi="Times New Roman" w:cs="Times New Roman"/>
        </w:rPr>
        <w:t xml:space="preserve"> </w:t>
      </w:r>
      <w:r w:rsidR="00034AF0" w:rsidRPr="00AF5A3D">
        <w:rPr>
          <w:rFonts w:ascii="Times New Roman" w:hAnsi="Times New Roman" w:cs="Times New Roman"/>
        </w:rPr>
        <w:fldChar w:fldCharType="begin"/>
      </w:r>
      <w:r w:rsidR="00034AF0" w:rsidRPr="00AF5A3D">
        <w:rPr>
          <w:rFonts w:ascii="Times New Roman" w:hAnsi="Times New Roman" w:cs="Times New Roman"/>
        </w:rPr>
        <w:instrText xml:space="preserve"> ADDIN EN.CITE &lt;EndNote&gt;&lt;Cite&gt;&lt;Author&gt;Lee&lt;/Author&gt;&lt;Year&gt;1974&lt;/Year&gt;&lt;RecNum&gt;5185&lt;/RecNum&gt;&lt;DisplayText&gt;(Lee, 1974)&lt;/DisplayText&gt;&lt;record&gt;&lt;rec-number&gt;5185&lt;/rec-number&gt;&lt;foreign-keys&gt;&lt;key app="EN" db-id="d90vsetwrpftsqew0f8pa5d3eepftezf5xpp" timestamp="0"&gt;5185&lt;/key&gt;&lt;/foreign-keys&gt;&lt;ref-type name="Book"&gt;6&lt;/ref-type&gt;&lt;contributors&gt;&lt;authors&gt;&lt;author&gt;Lee, L.&lt;/author&gt;&lt;/authors&gt;&lt;/contributors&gt;&lt;titles&gt;&lt;title&gt;Developmental Sentence Analysis&lt;/title&gt;&lt;/titles&gt;&lt;dates&gt;&lt;year&gt;1974&lt;/year&gt;&lt;/dates&gt;&lt;pub-location&gt;Evanston, IL&lt;/pub-location&gt;&lt;publisher&gt;Northwestern University Press&lt;/publisher&gt;&lt;urls&gt;&lt;/urls&gt;&lt;/record&gt;&lt;/Cite&gt;&lt;/EndNote&gt;</w:instrText>
      </w:r>
      <w:r w:rsidR="00034AF0" w:rsidRPr="00AF5A3D">
        <w:rPr>
          <w:rFonts w:ascii="Times New Roman" w:hAnsi="Times New Roman" w:cs="Times New Roman"/>
        </w:rPr>
        <w:fldChar w:fldCharType="separate"/>
      </w:r>
      <w:r w:rsidR="00034AF0" w:rsidRPr="00AF5A3D">
        <w:rPr>
          <w:rFonts w:ascii="Times New Roman" w:hAnsi="Times New Roman" w:cs="Times New Roman"/>
          <w:noProof/>
        </w:rPr>
        <w:t>(Lee, 1974)</w:t>
      </w:r>
      <w:r w:rsidR="00034AF0" w:rsidRPr="00AF5A3D">
        <w:rPr>
          <w:rFonts w:ascii="Times New Roman" w:hAnsi="Times New Roman" w:cs="Times New Roman"/>
        </w:rPr>
        <w:fldChar w:fldCharType="end"/>
      </w:r>
      <w:r w:rsidRPr="00AF5A3D">
        <w:rPr>
          <w:rFonts w:ascii="Times New Roman" w:hAnsi="Times New Roman" w:cs="Times New Roman"/>
        </w:rPr>
        <w:t>.</w:t>
      </w:r>
      <w:r w:rsidR="00823CCE" w:rsidRPr="00AF5A3D">
        <w:rPr>
          <w:rFonts w:ascii="Times New Roman" w:hAnsi="Times New Roman" w:cs="Times New Roman"/>
        </w:rPr>
        <w:t xml:space="preserve"> The EVAL program combines all of these various analyses and profiles into a single push-button computational analysis. W</w:t>
      </w:r>
      <w:r w:rsidRPr="00AF5A3D">
        <w:rPr>
          <w:rFonts w:ascii="Times New Roman" w:hAnsi="Times New Roman" w:cs="Times New Roman"/>
        </w:rPr>
        <w:t>ithin seconds</w:t>
      </w:r>
      <w:r w:rsidR="00823CCE" w:rsidRPr="00AF5A3D">
        <w:rPr>
          <w:rFonts w:ascii="Times New Roman" w:hAnsi="Times New Roman" w:cs="Times New Roman"/>
        </w:rPr>
        <w:t>, EVAL can compare</w:t>
      </w:r>
      <w:r w:rsidRPr="00AF5A3D">
        <w:rPr>
          <w:rFonts w:ascii="Times New Roman" w:hAnsi="Times New Roman" w:cs="Times New Roman"/>
        </w:rPr>
        <w:t xml:space="preserve"> a given transcript </w:t>
      </w:r>
      <w:r w:rsidR="00823CCE" w:rsidRPr="00AF5A3D">
        <w:rPr>
          <w:rFonts w:ascii="Times New Roman" w:hAnsi="Times New Roman" w:cs="Times New Roman"/>
        </w:rPr>
        <w:t>against</w:t>
      </w:r>
      <w:r w:rsidRPr="00AF5A3D">
        <w:rPr>
          <w:rFonts w:ascii="Times New Roman" w:hAnsi="Times New Roman" w:cs="Times New Roman"/>
        </w:rPr>
        <w:t xml:space="preserve"> a </w:t>
      </w:r>
      <w:r w:rsidR="00823CCE" w:rsidRPr="00AF5A3D">
        <w:rPr>
          <w:rFonts w:ascii="Times New Roman" w:hAnsi="Times New Roman" w:cs="Times New Roman"/>
        </w:rPr>
        <w:t xml:space="preserve">given </w:t>
      </w:r>
      <w:r w:rsidRPr="00AF5A3D">
        <w:rPr>
          <w:rFonts w:ascii="Times New Roman" w:hAnsi="Times New Roman" w:cs="Times New Roman"/>
        </w:rPr>
        <w:t>reference database across a cluster of 50 or more measures, ranging from syntactic profiles to error analysis and fluency. For each measure, the program gives the standard deviation value of the current transcript in comparison with the overall distribution in the database.</w:t>
      </w:r>
      <w:r w:rsidR="00C05776" w:rsidRPr="00AF5A3D">
        <w:rPr>
          <w:rFonts w:ascii="Times New Roman" w:hAnsi="Times New Roman" w:cs="Times New Roman"/>
        </w:rPr>
        <w:t xml:space="preserve"> </w:t>
      </w:r>
      <w:r w:rsidR="00823CCE" w:rsidRPr="00AF5A3D">
        <w:rPr>
          <w:rFonts w:ascii="Times New Roman" w:hAnsi="Times New Roman" w:cs="Times New Roman"/>
        </w:rPr>
        <w:t>EVAL</w:t>
      </w:r>
      <w:r w:rsidR="00C05776" w:rsidRPr="00AF5A3D">
        <w:rPr>
          <w:rFonts w:ascii="Times New Roman" w:hAnsi="Times New Roman" w:cs="Times New Roman"/>
        </w:rPr>
        <w:t xml:space="preserve"> has been used in </w:t>
      </w:r>
      <w:r w:rsidR="003A0625" w:rsidRPr="00AF5A3D">
        <w:rPr>
          <w:rFonts w:ascii="Times New Roman" w:hAnsi="Times New Roman" w:cs="Times New Roman"/>
        </w:rPr>
        <w:t xml:space="preserve">recent studies in child language </w:t>
      </w:r>
      <w:r w:rsidR="00034AF0" w:rsidRPr="00AF5A3D">
        <w:rPr>
          <w:rFonts w:ascii="Times New Roman" w:hAnsi="Times New Roman" w:cs="Times New Roman"/>
        </w:rPr>
        <w:fldChar w:fldCharType="begin"/>
      </w:r>
      <w:r w:rsidR="00034AF0" w:rsidRPr="00AF5A3D">
        <w:rPr>
          <w:rFonts w:ascii="Times New Roman" w:hAnsi="Times New Roman" w:cs="Times New Roman"/>
        </w:rPr>
        <w:instrText xml:space="preserve"> ADDIN EN.CITE &lt;EndNote&gt;&lt;Cite&gt;&lt;Author&gt;Bernstein Ratner&lt;/Author&gt;&lt;Year&gt;2016&lt;/Year&gt;&lt;RecNum&gt;12989&lt;/RecNum&gt;&lt;DisplayText&gt;(Bernstein Ratner &amp;amp; MacWhinney, 2016; Brundage, Corcoran, Wu, &amp;amp; Sturgil, 2016)&lt;/DisplayText&gt;&lt;record&gt;&lt;rec-number&gt;12989&lt;/rec-number&gt;&lt;foreign-keys&gt;&lt;key app="EN" db-id="d90vsetwrpftsqew0f8pa5d3eepftezf5xpp" timestamp="1463858269"&gt;12989&lt;/key&gt;&lt;/foreign-keys&gt;&lt;ref-type name="Journal Article"&gt;17&lt;/ref-type&gt;&lt;contributors&gt;&lt;authors&gt;&lt;author&gt;Bernstein Ratner, Nan&lt;/author&gt;&lt;author&gt;MacWhinney, Brian&lt;/author&gt;&lt;/authors&gt;&lt;/contributors&gt;&lt;titles&gt;&lt;title&gt;Your laptop to the rescue: Using the Child Language Data Exchange System archive and CLAN utilities to improve child language sample analysis&lt;/title&gt;&lt;secondary-title&gt;Seminars in Speech and Language&lt;/secondary-title&gt;&lt;/titles&gt;&lt;periodical&gt;&lt;full-title&gt;Seminars in Speech and Language&lt;/full-title&gt;&lt;/periodical&gt;&lt;pages&gt;74-84&lt;/pages&gt;&lt;volume&gt;37&lt;/volume&gt;&lt;dates&gt;&lt;year&gt;2016&lt;/year&gt;&lt;/dates&gt;&lt;urls&gt;&lt;/urls&gt;&lt;/record&gt;&lt;/Cite&gt;&lt;Cite&gt;&lt;Author&gt;Brundage&lt;/Author&gt;&lt;Year&gt;2016&lt;/Year&gt;&lt;RecNum&gt;12988&lt;/RecNum&gt;&lt;record&gt;&lt;rec-number&gt;12988&lt;/rec-number&gt;&lt;foreign-keys&gt;&lt;key app="EN" db-id="d90vsetwrpftsqew0f8pa5d3eepftezf5xpp" timestamp="1463858131"&gt;12988&lt;/key&gt;&lt;/foreign-keys&gt;&lt;ref-type name="Journal Article"&gt;17&lt;/ref-type&gt;&lt;contributors&gt;&lt;authors&gt;&lt;author&gt;Brundage, Shelley&lt;/author&gt;&lt;author&gt;Corcoran, Tayler&lt;/author&gt;&lt;author&gt;Wu, Catherine&lt;/author&gt;&lt;author&gt;Sturgil, Charlotte&lt;/author&gt;&lt;/authors&gt;&lt;/contributors&gt;&lt;titles&gt;&lt;title&gt;Developing and using big data archives to quantify disluency and stuttering in bililngual children&lt;/title&gt;&lt;secondary-title&gt;Seminars in Speech and Language&lt;/secondary-title&gt;&lt;/titles&gt;&lt;periodical&gt;&lt;full-title&gt;Seminars in Speech and Language&lt;/full-title&gt;&lt;/periodical&gt;&lt;pages&gt;117-127&lt;/pages&gt;&lt;volume&gt;37&lt;/volume&gt;&lt;dates&gt;&lt;year&gt;2016&lt;/year&gt;&lt;/dates&gt;&lt;urls&gt;&lt;/urls&gt;&lt;/record&gt;&lt;/Cite&gt;&lt;/EndNote&gt;</w:instrText>
      </w:r>
      <w:r w:rsidR="00034AF0" w:rsidRPr="00AF5A3D">
        <w:rPr>
          <w:rFonts w:ascii="Times New Roman" w:hAnsi="Times New Roman" w:cs="Times New Roman"/>
        </w:rPr>
        <w:fldChar w:fldCharType="separate"/>
      </w:r>
      <w:r w:rsidR="00034AF0" w:rsidRPr="00AF5A3D">
        <w:rPr>
          <w:rFonts w:ascii="Times New Roman" w:hAnsi="Times New Roman" w:cs="Times New Roman"/>
          <w:noProof/>
        </w:rPr>
        <w:t>(Bernstein Ratner &amp; MacWhinney, 2016; Brundage, Corcoran, Wu, &amp; Sturgil, 2016)</w:t>
      </w:r>
      <w:r w:rsidR="00034AF0" w:rsidRPr="00AF5A3D">
        <w:rPr>
          <w:rFonts w:ascii="Times New Roman" w:hAnsi="Times New Roman" w:cs="Times New Roman"/>
        </w:rPr>
        <w:fldChar w:fldCharType="end"/>
      </w:r>
      <w:r w:rsidR="003A0625" w:rsidRPr="00AF5A3D">
        <w:rPr>
          <w:rFonts w:ascii="Times New Roman" w:hAnsi="Times New Roman" w:cs="Times New Roman"/>
        </w:rPr>
        <w:t xml:space="preserve"> </w:t>
      </w:r>
      <w:r w:rsidR="00C05776" w:rsidRPr="00AF5A3D">
        <w:rPr>
          <w:rFonts w:ascii="Times New Roman" w:hAnsi="Times New Roman" w:cs="Times New Roman"/>
        </w:rPr>
        <w:t xml:space="preserve">and </w:t>
      </w:r>
      <w:proofErr w:type="spellStart"/>
      <w:r w:rsidR="00C05776" w:rsidRPr="00AF5A3D">
        <w:rPr>
          <w:rFonts w:ascii="Times New Roman" w:hAnsi="Times New Roman" w:cs="Times New Roman"/>
        </w:rPr>
        <w:t>aphasiology</w:t>
      </w:r>
      <w:proofErr w:type="spellEnd"/>
      <w:r w:rsidR="003A0625" w:rsidRPr="00AF5A3D">
        <w:rPr>
          <w:rFonts w:ascii="Times New Roman" w:hAnsi="Times New Roman" w:cs="Times New Roman"/>
        </w:rPr>
        <w:t xml:space="preserve"> </w:t>
      </w:r>
      <w:r w:rsidR="00034AF0" w:rsidRPr="00AF5A3D">
        <w:rPr>
          <w:rFonts w:ascii="Times New Roman" w:hAnsi="Times New Roman" w:cs="Times New Roman"/>
        </w:rPr>
        <w:fldChar w:fldCharType="begin"/>
      </w:r>
      <w:r w:rsidR="00034AF0" w:rsidRPr="00AF5A3D">
        <w:rPr>
          <w:rFonts w:ascii="Times New Roman" w:hAnsi="Times New Roman" w:cs="Times New Roman"/>
        </w:rPr>
        <w:instrText xml:space="preserve"> ADDIN EN.CITE &lt;EndNote&gt;&lt;Cite&gt;&lt;Author&gt;MacWhinney&lt;/Author&gt;&lt;Year&gt;2015&lt;/Year&gt;&lt;RecNum&gt;12959&lt;/RecNum&gt;&lt;DisplayText&gt;(MacWhinney, Fromm, Forbes, &amp;amp; Holland, 2015)&lt;/DisplayText&gt;&lt;record&gt;&lt;rec-number&gt;12959&lt;/rec-number&gt;&lt;foreign-keys&gt;&lt;key app="EN" db-id="d90vsetwrpftsqew0f8pa5d3eepftezf5xpp" timestamp="1463160009"&gt;12959&lt;/key&gt;&lt;/foreign-keys&gt;&lt;ref-type name="Conference Paper"&gt;47&lt;/ref-type&gt;&lt;contributors&gt;&lt;authors&gt;&lt;author&gt;MacWhinney, Brian&lt;/author&gt;&lt;author&gt;Fromm, Davida&lt;/author&gt;&lt;author&gt;Forbes, Margie&lt;/author&gt;&lt;author&gt;Holland, Audrey&lt;/author&gt;&lt;/authors&gt;&lt;/contributors&gt;&lt;titles&gt;&lt;title&gt;Research using AphasiaBank&lt;/title&gt;&lt;secondary-title&gt;Academy of Aphasia&lt;/secondary-title&gt;&lt;/titles&gt;&lt;dates&gt;&lt;year&gt;2015&lt;/year&gt;&lt;/dates&gt;&lt;pub-location&gt;Tucson, AZ&lt;/pub-location&gt;&lt;urls&gt;&lt;/urls&gt;&lt;/record&gt;&lt;/Cite&gt;&lt;/EndNote&gt;</w:instrText>
      </w:r>
      <w:r w:rsidR="00034AF0" w:rsidRPr="00AF5A3D">
        <w:rPr>
          <w:rFonts w:ascii="Times New Roman" w:hAnsi="Times New Roman" w:cs="Times New Roman"/>
        </w:rPr>
        <w:fldChar w:fldCharType="separate"/>
      </w:r>
      <w:r w:rsidR="00034AF0" w:rsidRPr="00AF5A3D">
        <w:rPr>
          <w:rFonts w:ascii="Times New Roman" w:hAnsi="Times New Roman" w:cs="Times New Roman"/>
          <w:noProof/>
        </w:rPr>
        <w:t>(MacWhinney, Fromm, Forbes, &amp; Holland, 2015)</w:t>
      </w:r>
      <w:r w:rsidR="00034AF0" w:rsidRPr="00AF5A3D">
        <w:rPr>
          <w:rFonts w:ascii="Times New Roman" w:hAnsi="Times New Roman" w:cs="Times New Roman"/>
        </w:rPr>
        <w:fldChar w:fldCharType="end"/>
      </w:r>
      <w:r w:rsidR="00071D93" w:rsidRPr="00AF5A3D">
        <w:rPr>
          <w:rFonts w:ascii="Times New Roman" w:hAnsi="Times New Roman" w:cs="Times New Roman"/>
        </w:rPr>
        <w:t xml:space="preserve">. </w:t>
      </w:r>
      <w:r w:rsidR="00C05776" w:rsidRPr="00AF5A3D">
        <w:rPr>
          <w:rFonts w:ascii="Times New Roman" w:hAnsi="Times New Roman" w:cs="Times New Roman"/>
        </w:rPr>
        <w:t xml:space="preserve">For second language studies, this method will allow </w:t>
      </w:r>
      <w:r w:rsidR="00823CCE" w:rsidRPr="00AF5A3D">
        <w:rPr>
          <w:rFonts w:ascii="Times New Roman" w:hAnsi="Times New Roman" w:cs="Times New Roman"/>
        </w:rPr>
        <w:t xml:space="preserve">a </w:t>
      </w:r>
      <w:r w:rsidR="00C05776" w:rsidRPr="00AF5A3D">
        <w:rPr>
          <w:rFonts w:ascii="Times New Roman" w:hAnsi="Times New Roman" w:cs="Times New Roman"/>
        </w:rPr>
        <w:t>researcher to compare participants in terms of learner level or other grouping characteristics, once adequate comparison data become available.</w:t>
      </w:r>
    </w:p>
    <w:p w14:paraId="451F7A0C" w14:textId="4FF7AF3B" w:rsidR="00C14B38" w:rsidRPr="00AF5A3D" w:rsidRDefault="00C14B38" w:rsidP="00F71481">
      <w:pPr>
        <w:rPr>
          <w:rFonts w:ascii="Times New Roman" w:hAnsi="Times New Roman" w:cs="Times New Roman"/>
        </w:rPr>
      </w:pPr>
      <w:r w:rsidRPr="00AF5A3D">
        <w:rPr>
          <w:rFonts w:ascii="Times New Roman" w:hAnsi="Times New Roman" w:cs="Times New Roman"/>
        </w:rPr>
        <w:t xml:space="preserve">Another important </w:t>
      </w:r>
      <w:proofErr w:type="spellStart"/>
      <w:r w:rsidRPr="00AF5A3D">
        <w:rPr>
          <w:rFonts w:ascii="Times New Roman" w:hAnsi="Times New Roman" w:cs="Times New Roman"/>
        </w:rPr>
        <w:t>TalkBank</w:t>
      </w:r>
      <w:proofErr w:type="spellEnd"/>
      <w:r w:rsidRPr="00AF5A3D">
        <w:rPr>
          <w:rFonts w:ascii="Times New Roman" w:hAnsi="Times New Roman" w:cs="Times New Roman"/>
        </w:rPr>
        <w:t xml:space="preserve"> feature is the linkage between transcripts and media. These links are created during transcription and can then be used for later playback either over the web using the </w:t>
      </w:r>
      <w:proofErr w:type="spellStart"/>
      <w:r w:rsidRPr="00AF5A3D">
        <w:rPr>
          <w:rFonts w:ascii="Times New Roman" w:hAnsi="Times New Roman" w:cs="Times New Roman"/>
        </w:rPr>
        <w:t>TalkBank</w:t>
      </w:r>
      <w:proofErr w:type="spellEnd"/>
      <w:r w:rsidRPr="00AF5A3D">
        <w:rPr>
          <w:rFonts w:ascii="Times New Roman" w:hAnsi="Times New Roman" w:cs="Times New Roman"/>
        </w:rPr>
        <w:t xml:space="preserve"> browser or on the desktop using media and transcripts that a</w:t>
      </w:r>
      <w:r w:rsidR="00FB23D3">
        <w:rPr>
          <w:rFonts w:ascii="Times New Roman" w:hAnsi="Times New Roman" w:cs="Times New Roman"/>
        </w:rPr>
        <w:t>re downloaded from the website.</w:t>
      </w:r>
      <w:r w:rsidRPr="00AF5A3D">
        <w:rPr>
          <w:rFonts w:ascii="Times New Roman" w:hAnsi="Times New Roman" w:cs="Times New Roman"/>
        </w:rPr>
        <w:t xml:space="preserve"> Linkage to media is crucial for analyses of conversation, gesture, and the details of phonology. Detailed phonological analysis can be achieved by exporting from CHAT to the </w:t>
      </w:r>
      <w:proofErr w:type="spellStart"/>
      <w:r w:rsidRPr="00AF5A3D">
        <w:rPr>
          <w:rFonts w:ascii="Times New Roman" w:hAnsi="Times New Roman" w:cs="Times New Roman"/>
        </w:rPr>
        <w:t>Phon</w:t>
      </w:r>
      <w:proofErr w:type="spellEnd"/>
      <w:r w:rsidRPr="00AF5A3D">
        <w:rPr>
          <w:rFonts w:ascii="Times New Roman" w:hAnsi="Times New Roman" w:cs="Times New Roman"/>
        </w:rPr>
        <w:t xml:space="preserve"> format for further analysis in the </w:t>
      </w:r>
      <w:proofErr w:type="spellStart"/>
      <w:r w:rsidRPr="00AF5A3D">
        <w:rPr>
          <w:rFonts w:ascii="Times New Roman" w:hAnsi="Times New Roman" w:cs="Times New Roman"/>
        </w:rPr>
        <w:t>Phon</w:t>
      </w:r>
      <w:proofErr w:type="spellEnd"/>
      <w:r w:rsidRPr="00AF5A3D">
        <w:rPr>
          <w:rFonts w:ascii="Times New Roman" w:hAnsi="Times New Roman" w:cs="Times New Roman"/>
        </w:rPr>
        <w:t xml:space="preserve"> program, which was also dev</w:t>
      </w:r>
      <w:r w:rsidR="00FB23D3">
        <w:rPr>
          <w:rFonts w:ascii="Times New Roman" w:hAnsi="Times New Roman" w:cs="Times New Roman"/>
        </w:rPr>
        <w:t xml:space="preserve">eloped by the </w:t>
      </w:r>
      <w:proofErr w:type="spellStart"/>
      <w:r w:rsidR="00FB23D3">
        <w:rPr>
          <w:rFonts w:ascii="Times New Roman" w:hAnsi="Times New Roman" w:cs="Times New Roman"/>
        </w:rPr>
        <w:t>TalkBank</w:t>
      </w:r>
      <w:proofErr w:type="spellEnd"/>
      <w:r w:rsidR="00FB23D3">
        <w:rPr>
          <w:rFonts w:ascii="Times New Roman" w:hAnsi="Times New Roman" w:cs="Times New Roman"/>
        </w:rPr>
        <w:t xml:space="preserve"> project.</w:t>
      </w:r>
      <w:r w:rsidRPr="00AF5A3D">
        <w:rPr>
          <w:rFonts w:ascii="Times New Roman" w:hAnsi="Times New Roman" w:cs="Times New Roman"/>
        </w:rPr>
        <w:t xml:space="preserve"> There are also complete linkages between </w:t>
      </w:r>
      <w:proofErr w:type="spellStart"/>
      <w:r w:rsidRPr="00AF5A3D">
        <w:rPr>
          <w:rFonts w:ascii="Times New Roman" w:hAnsi="Times New Roman" w:cs="Times New Roman"/>
        </w:rPr>
        <w:t>Phon</w:t>
      </w:r>
      <w:proofErr w:type="spellEnd"/>
      <w:r w:rsidRPr="00AF5A3D">
        <w:rPr>
          <w:rFonts w:ascii="Times New Roman" w:hAnsi="Times New Roman" w:cs="Times New Roman"/>
        </w:rPr>
        <w:t xml:space="preserve"> and </w:t>
      </w:r>
      <w:proofErr w:type="spellStart"/>
      <w:r w:rsidRPr="00AF5A3D">
        <w:rPr>
          <w:rFonts w:ascii="Times New Roman" w:hAnsi="Times New Roman" w:cs="Times New Roman"/>
        </w:rPr>
        <w:t>Praat</w:t>
      </w:r>
      <w:proofErr w:type="spellEnd"/>
      <w:r w:rsidRPr="00AF5A3D">
        <w:rPr>
          <w:rFonts w:ascii="Times New Roman" w:hAnsi="Times New Roman" w:cs="Times New Roman"/>
        </w:rPr>
        <w:t xml:space="preserve"> for further acoustic analysis. This is particularly important for the study of the growth of L2 fluency.</w:t>
      </w:r>
    </w:p>
    <w:p w14:paraId="73E3F811" w14:textId="3E8F687B" w:rsidR="00C14B38" w:rsidRPr="00AF5A3D" w:rsidRDefault="00C14B38" w:rsidP="00F71481">
      <w:pPr>
        <w:rPr>
          <w:rFonts w:ascii="Times New Roman" w:hAnsi="Times New Roman" w:cs="Times New Roman"/>
        </w:rPr>
      </w:pPr>
      <w:proofErr w:type="spellStart"/>
      <w:r w:rsidRPr="00AF5A3D">
        <w:rPr>
          <w:rFonts w:ascii="Times New Roman" w:hAnsi="Times New Roman" w:cs="Times New Roman"/>
        </w:rPr>
        <w:t>TalkBank</w:t>
      </w:r>
      <w:proofErr w:type="spellEnd"/>
      <w:r w:rsidRPr="00AF5A3D">
        <w:rPr>
          <w:rFonts w:ascii="Times New Roman" w:hAnsi="Times New Roman" w:cs="Times New Roman"/>
        </w:rPr>
        <w:t xml:space="preserve"> has also developed methods for exporting the results of CLAN analyses to </w:t>
      </w:r>
      <w:r w:rsidR="00365C31" w:rsidRPr="00AF5A3D">
        <w:rPr>
          <w:rFonts w:ascii="Times New Roman" w:hAnsi="Times New Roman" w:cs="Times New Roman"/>
        </w:rPr>
        <w:t xml:space="preserve">Excel, SPSS, and </w:t>
      </w:r>
      <w:r w:rsidRPr="00AF5A3D">
        <w:rPr>
          <w:rFonts w:ascii="Times New Roman" w:hAnsi="Times New Roman" w:cs="Times New Roman"/>
        </w:rPr>
        <w:t xml:space="preserve">R (www.r-project.org). In particular, we have </w:t>
      </w:r>
      <w:r w:rsidR="00365C31" w:rsidRPr="00AF5A3D">
        <w:rPr>
          <w:rFonts w:ascii="Times New Roman" w:hAnsi="Times New Roman" w:cs="Times New Roman"/>
        </w:rPr>
        <w:t>written R scripts</w:t>
      </w:r>
      <w:r w:rsidRPr="00AF5A3D">
        <w:rPr>
          <w:rFonts w:ascii="Times New Roman" w:hAnsi="Times New Roman" w:cs="Times New Roman"/>
        </w:rPr>
        <w:t xml:space="preserve"> for subjecting </w:t>
      </w:r>
      <w:proofErr w:type="spellStart"/>
      <w:r w:rsidRPr="00AF5A3D">
        <w:rPr>
          <w:rFonts w:ascii="Times New Roman" w:hAnsi="Times New Roman" w:cs="Times New Roman"/>
        </w:rPr>
        <w:lastRenderedPageBreak/>
        <w:t>SLABank</w:t>
      </w:r>
      <w:proofErr w:type="spellEnd"/>
      <w:r w:rsidRPr="00AF5A3D">
        <w:rPr>
          <w:rFonts w:ascii="Times New Roman" w:hAnsi="Times New Roman" w:cs="Times New Roman"/>
        </w:rPr>
        <w:t xml:space="preserve"> data to Dynamic Systems Theory (DST) growth curve analysis </w:t>
      </w:r>
      <w:r w:rsidR="00034AF0" w:rsidRPr="00AF5A3D">
        <w:rPr>
          <w:rFonts w:ascii="Times New Roman" w:hAnsi="Times New Roman" w:cs="Times New Roman"/>
        </w:rPr>
        <w:fldChar w:fldCharType="begin"/>
      </w:r>
      <w:r w:rsidR="00034AF0" w:rsidRPr="00AF5A3D">
        <w:rPr>
          <w:rFonts w:ascii="Times New Roman" w:hAnsi="Times New Roman" w:cs="Times New Roman"/>
        </w:rPr>
        <w:instrText xml:space="preserve"> ADDIN EN.CITE &lt;EndNote&gt;&lt;Cite&gt;&lt;Author&gt;Verspoor&lt;/Author&gt;&lt;Year&gt;2011&lt;/Year&gt;&lt;RecNum&gt;11420&lt;/RecNum&gt;&lt;DisplayText&gt;(Verspoor, de Bot, &amp;amp; Lowie, 2011)&lt;/DisplayText&gt;&lt;record&gt;&lt;rec-number&gt;11420&lt;/rec-number&gt;&lt;foreign-keys&gt;&lt;key app="EN" db-id="d90vsetwrpftsqew0f8pa5d3eepftezf5xpp" timestamp="1323389105"&gt;11420&lt;/key&gt;&lt;/foreign-keys&gt;&lt;ref-type name="Book"&gt;6&lt;/ref-type&gt;&lt;contributors&gt;&lt;authors&gt;&lt;author&gt;Verspoor, Marjolijn&lt;/author&gt;&lt;author&gt;de Bot, Kees&lt;/author&gt;&lt;author&gt;Lowie, Wander&lt;/author&gt;&lt;/authors&gt;&lt;/contributors&gt;&lt;titles&gt;&lt;title&gt;A dynamic approach to second language development&lt;/title&gt;&lt;/titles&gt;&lt;dates&gt;&lt;year&gt;2011&lt;/year&gt;&lt;/dates&gt;&lt;pub-location&gt;New York, NY&lt;/pub-location&gt;&lt;publisher&gt;John Benjamins&lt;/publisher&gt;&lt;urls&gt;&lt;/urls&gt;&lt;electronic-resource-num&gt;10.1075/lllt.29&lt;/electronic-resource-num&gt;&lt;/record&gt;&lt;/Cite&gt;&lt;/EndNote&gt;</w:instrText>
      </w:r>
      <w:r w:rsidR="00034AF0" w:rsidRPr="00AF5A3D">
        <w:rPr>
          <w:rFonts w:ascii="Times New Roman" w:hAnsi="Times New Roman" w:cs="Times New Roman"/>
        </w:rPr>
        <w:fldChar w:fldCharType="separate"/>
      </w:r>
      <w:r w:rsidR="00034AF0" w:rsidRPr="00AF5A3D">
        <w:rPr>
          <w:rFonts w:ascii="Times New Roman" w:hAnsi="Times New Roman" w:cs="Times New Roman"/>
          <w:noProof/>
        </w:rPr>
        <w:t>(Verspoor, de Bot, &amp; Lowie, 2011)</w:t>
      </w:r>
      <w:r w:rsidR="00034AF0" w:rsidRPr="00AF5A3D">
        <w:rPr>
          <w:rFonts w:ascii="Times New Roman" w:hAnsi="Times New Roman" w:cs="Times New Roman"/>
        </w:rPr>
        <w:fldChar w:fldCharType="end"/>
      </w:r>
      <w:r w:rsidRPr="00AF5A3D">
        <w:rPr>
          <w:rFonts w:ascii="Times New Roman" w:hAnsi="Times New Roman" w:cs="Times New Roman"/>
        </w:rPr>
        <w:t>, sociolinguistic R-</w:t>
      </w:r>
      <w:proofErr w:type="spellStart"/>
      <w:r w:rsidRPr="00AF5A3D">
        <w:rPr>
          <w:rFonts w:ascii="Times New Roman" w:hAnsi="Times New Roman" w:cs="Times New Roman"/>
        </w:rPr>
        <w:t>Brul</w:t>
      </w:r>
      <w:proofErr w:type="spellEnd"/>
      <w:r w:rsidRPr="00AF5A3D">
        <w:rPr>
          <w:rFonts w:ascii="Times New Roman" w:hAnsi="Times New Roman" w:cs="Times New Roman"/>
        </w:rPr>
        <w:t xml:space="preserve"> analysis, and various forms of time series analysis. </w:t>
      </w:r>
    </w:p>
    <w:p w14:paraId="5A065A5F" w14:textId="17D12848" w:rsidR="00C14B38" w:rsidRPr="00AF5A3D" w:rsidRDefault="00C14B38" w:rsidP="00F36660">
      <w:pPr>
        <w:pStyle w:val="Segment"/>
      </w:pPr>
      <w:r w:rsidRPr="00AF5A3D">
        <w:t>Other Corpora</w:t>
      </w:r>
    </w:p>
    <w:p w14:paraId="285674F2" w14:textId="3770D9D9" w:rsidR="00C14B38" w:rsidRPr="00AF5A3D" w:rsidRDefault="00C14B38" w:rsidP="00F71481">
      <w:pPr>
        <w:rPr>
          <w:rFonts w:ascii="Times New Roman" w:hAnsi="Times New Roman" w:cs="Times New Roman"/>
        </w:rPr>
      </w:pPr>
      <w:r w:rsidRPr="00AF5A3D">
        <w:rPr>
          <w:rFonts w:ascii="Times New Roman" w:hAnsi="Times New Roman" w:cs="Times New Roman"/>
        </w:rPr>
        <w:t xml:space="preserve">Although there are many corpus resources for the study of second language acquisition, none of these other resources provide </w:t>
      </w:r>
      <w:r w:rsidR="00070A45" w:rsidRPr="00AF5A3D">
        <w:rPr>
          <w:rFonts w:ascii="Times New Roman" w:hAnsi="Times New Roman" w:cs="Times New Roman"/>
        </w:rPr>
        <w:t>the</w:t>
      </w:r>
      <w:r w:rsidRPr="00AF5A3D">
        <w:rPr>
          <w:rFonts w:ascii="Times New Roman" w:hAnsi="Times New Roman" w:cs="Times New Roman"/>
        </w:rPr>
        <w:t xml:space="preserve"> full range of curation, analysis, metadata sharing, </w:t>
      </w:r>
      <w:r w:rsidR="00070A45" w:rsidRPr="00AF5A3D">
        <w:rPr>
          <w:rFonts w:ascii="Times New Roman" w:hAnsi="Times New Roman" w:cs="Times New Roman"/>
        </w:rPr>
        <w:t xml:space="preserve">open access, format </w:t>
      </w:r>
      <w:proofErr w:type="spellStart"/>
      <w:r w:rsidR="00070A45" w:rsidRPr="00AF5A3D">
        <w:rPr>
          <w:rFonts w:ascii="Times New Roman" w:hAnsi="Times New Roman" w:cs="Times New Roman"/>
        </w:rPr>
        <w:t>systematicity</w:t>
      </w:r>
      <w:proofErr w:type="spellEnd"/>
      <w:r w:rsidR="00070A45" w:rsidRPr="00AF5A3D">
        <w:rPr>
          <w:rFonts w:ascii="Times New Roman" w:hAnsi="Times New Roman" w:cs="Times New Roman"/>
        </w:rPr>
        <w:t xml:space="preserve">, </w:t>
      </w:r>
      <w:r w:rsidRPr="00AF5A3D">
        <w:rPr>
          <w:rFonts w:ascii="Times New Roman" w:hAnsi="Times New Roman" w:cs="Times New Roman"/>
        </w:rPr>
        <w:t>transcription</w:t>
      </w:r>
      <w:r w:rsidR="00070A45" w:rsidRPr="00AF5A3D">
        <w:rPr>
          <w:rFonts w:ascii="Times New Roman" w:hAnsi="Times New Roman" w:cs="Times New Roman"/>
        </w:rPr>
        <w:t xml:space="preserve"> precision</w:t>
      </w:r>
      <w:r w:rsidRPr="00AF5A3D">
        <w:rPr>
          <w:rFonts w:ascii="Times New Roman" w:hAnsi="Times New Roman" w:cs="Times New Roman"/>
        </w:rPr>
        <w:t xml:space="preserve">, and interoperability provided by </w:t>
      </w:r>
      <w:proofErr w:type="spellStart"/>
      <w:r w:rsidR="00070A45" w:rsidRPr="00AF5A3D">
        <w:rPr>
          <w:rFonts w:ascii="Times New Roman" w:hAnsi="Times New Roman" w:cs="Times New Roman"/>
        </w:rPr>
        <w:t>SLABank</w:t>
      </w:r>
      <w:proofErr w:type="spellEnd"/>
      <w:r w:rsidRPr="00AF5A3D">
        <w:rPr>
          <w:rFonts w:ascii="Times New Roman" w:hAnsi="Times New Roman" w:cs="Times New Roman"/>
        </w:rPr>
        <w:t xml:space="preserve">. </w:t>
      </w:r>
      <w:r w:rsidR="00070A45" w:rsidRPr="00AF5A3D">
        <w:rPr>
          <w:rFonts w:ascii="Times New Roman" w:hAnsi="Times New Roman" w:cs="Times New Roman"/>
        </w:rPr>
        <w:t>Many</w:t>
      </w:r>
      <w:r w:rsidRPr="00AF5A3D">
        <w:rPr>
          <w:rFonts w:ascii="Times New Roman" w:hAnsi="Times New Roman" w:cs="Times New Roman"/>
        </w:rPr>
        <w:t xml:space="preserve"> other corpora </w:t>
      </w:r>
      <w:r w:rsidR="00070A45" w:rsidRPr="00AF5A3D">
        <w:rPr>
          <w:rFonts w:ascii="Times New Roman" w:hAnsi="Times New Roman" w:cs="Times New Roman"/>
        </w:rPr>
        <w:t xml:space="preserve">also </w:t>
      </w:r>
      <w:r w:rsidRPr="00AF5A3D">
        <w:rPr>
          <w:rFonts w:ascii="Times New Roman" w:hAnsi="Times New Roman" w:cs="Times New Roman"/>
        </w:rPr>
        <w:t>come with difficu</w:t>
      </w:r>
      <w:r w:rsidR="00FB23D3">
        <w:rPr>
          <w:rFonts w:ascii="Times New Roman" w:hAnsi="Times New Roman" w:cs="Times New Roman"/>
        </w:rPr>
        <w:t>lt restrictions on data access.</w:t>
      </w:r>
      <w:r w:rsidRPr="00AF5A3D">
        <w:rPr>
          <w:rFonts w:ascii="Times New Roman" w:hAnsi="Times New Roman" w:cs="Times New Roman"/>
        </w:rPr>
        <w:t xml:space="preserve"> For example, the TLA (</w:t>
      </w:r>
      <w:hyperlink r:id="rId22" w:history="1">
        <w:r w:rsidRPr="00AF5A3D">
          <w:rPr>
            <w:rStyle w:val="Hyperlink"/>
            <w:rFonts w:ascii="Times New Roman" w:hAnsi="Times New Roman" w:cs="Times New Roman"/>
          </w:rPr>
          <w:t>tla.mpi.nl</w:t>
        </w:r>
      </w:hyperlink>
      <w:r w:rsidRPr="00AF5A3D">
        <w:rPr>
          <w:rFonts w:ascii="Times New Roman" w:hAnsi="Times New Roman" w:cs="Times New Roman"/>
        </w:rPr>
        <w:t xml:space="preserve">) has archived a series of 20 corpora relevant to SLA, but none of them can be freely downloaded.  There is a comprehensive list of learner corpora from the Catholic University of Louvain at </w:t>
      </w:r>
      <w:hyperlink r:id="rId23" w:history="1">
        <w:r w:rsidRPr="00AF5A3D">
          <w:rPr>
            <w:rStyle w:val="Hyperlink"/>
            <w:rFonts w:ascii="Times New Roman" w:hAnsi="Times New Roman" w:cs="Times New Roman"/>
          </w:rPr>
          <w:t>https://www.uclouvain.be/en-cecl-lcworld.html</w:t>
        </w:r>
      </w:hyperlink>
      <w:r w:rsidR="00FB23D3">
        <w:rPr>
          <w:rFonts w:ascii="Times New Roman" w:hAnsi="Times New Roman" w:cs="Times New Roman"/>
        </w:rPr>
        <w:t xml:space="preserve">. </w:t>
      </w:r>
      <w:r w:rsidR="00070A45" w:rsidRPr="00AF5A3D">
        <w:rPr>
          <w:rFonts w:ascii="Times New Roman" w:hAnsi="Times New Roman" w:cs="Times New Roman"/>
        </w:rPr>
        <w:t>Most of these are</w:t>
      </w:r>
      <w:r w:rsidRPr="00AF5A3D">
        <w:rPr>
          <w:rFonts w:ascii="Times New Roman" w:hAnsi="Times New Roman" w:cs="Times New Roman"/>
        </w:rPr>
        <w:t xml:space="preserve"> written </w:t>
      </w:r>
      <w:r w:rsidR="00070A45" w:rsidRPr="00AF5A3D">
        <w:rPr>
          <w:rFonts w:ascii="Times New Roman" w:hAnsi="Times New Roman" w:cs="Times New Roman"/>
        </w:rPr>
        <w:t xml:space="preserve">language </w:t>
      </w:r>
      <w:r w:rsidRPr="00AF5A3D">
        <w:rPr>
          <w:rFonts w:ascii="Times New Roman" w:hAnsi="Times New Roman" w:cs="Times New Roman"/>
        </w:rPr>
        <w:t xml:space="preserve">corpora, </w:t>
      </w:r>
      <w:r w:rsidR="00EC7C7E" w:rsidRPr="00AF5A3D">
        <w:rPr>
          <w:rFonts w:ascii="Times New Roman" w:hAnsi="Times New Roman" w:cs="Times New Roman"/>
        </w:rPr>
        <w:t>except for six</w:t>
      </w:r>
      <w:r w:rsidR="00070A45" w:rsidRPr="00AF5A3D">
        <w:rPr>
          <w:rFonts w:ascii="Times New Roman" w:hAnsi="Times New Roman" w:cs="Times New Roman"/>
        </w:rPr>
        <w:t xml:space="preserve"> corpora from</w:t>
      </w:r>
      <w:r w:rsidRPr="00AF5A3D">
        <w:rPr>
          <w:rFonts w:ascii="Times New Roman" w:hAnsi="Times New Roman" w:cs="Times New Roman"/>
        </w:rPr>
        <w:t xml:space="preserve"> </w:t>
      </w:r>
      <w:proofErr w:type="spellStart"/>
      <w:r w:rsidRPr="00AF5A3D">
        <w:rPr>
          <w:rFonts w:ascii="Times New Roman" w:hAnsi="Times New Roman" w:cs="Times New Roman"/>
        </w:rPr>
        <w:t>SLABank</w:t>
      </w:r>
      <w:proofErr w:type="spellEnd"/>
      <w:r w:rsidRPr="00AF5A3D">
        <w:rPr>
          <w:rFonts w:ascii="Times New Roman" w:hAnsi="Times New Roman" w:cs="Times New Roman"/>
        </w:rPr>
        <w:t xml:space="preserve"> that a</w:t>
      </w:r>
      <w:r w:rsidR="00FB23D3">
        <w:rPr>
          <w:rFonts w:ascii="Times New Roman" w:hAnsi="Times New Roman" w:cs="Times New Roman"/>
        </w:rPr>
        <w:t xml:space="preserve">re also included in this list. </w:t>
      </w:r>
      <w:r w:rsidR="00823CCE" w:rsidRPr="00AF5A3D">
        <w:rPr>
          <w:rFonts w:ascii="Times New Roman" w:hAnsi="Times New Roman" w:cs="Times New Roman"/>
        </w:rPr>
        <w:t>As of August 2016, there are</w:t>
      </w:r>
      <w:r w:rsidRPr="00AF5A3D">
        <w:rPr>
          <w:rFonts w:ascii="Times New Roman" w:hAnsi="Times New Roman" w:cs="Times New Roman"/>
        </w:rPr>
        <w:t xml:space="preserve"> 16 corpora with active web sites that are listed as </w:t>
      </w:r>
      <w:r w:rsidR="00823CCE" w:rsidRPr="00AF5A3D">
        <w:rPr>
          <w:rFonts w:ascii="Times New Roman" w:hAnsi="Times New Roman" w:cs="Times New Roman"/>
        </w:rPr>
        <w:t>a</w:t>
      </w:r>
      <w:r w:rsidR="00FB23D3">
        <w:rPr>
          <w:rFonts w:ascii="Times New Roman" w:hAnsi="Times New Roman" w:cs="Times New Roman"/>
        </w:rPr>
        <w:t xml:space="preserve">vailable to other researchers. </w:t>
      </w:r>
      <w:r w:rsidR="00823CCE" w:rsidRPr="00AF5A3D">
        <w:rPr>
          <w:rFonts w:ascii="Times New Roman" w:hAnsi="Times New Roman" w:cs="Times New Roman"/>
        </w:rPr>
        <w:t xml:space="preserve">Of these, </w:t>
      </w:r>
      <w:r w:rsidRPr="00AF5A3D">
        <w:rPr>
          <w:rFonts w:ascii="Times New Roman" w:hAnsi="Times New Roman" w:cs="Times New Roman"/>
        </w:rPr>
        <w:t xml:space="preserve">12 only permit keyword searches in the corpus, but not complete downloading of the data. There then remain four corpora of written narratives that are freely downloadable over the web. We hope to work with the contributors of these four corpora to reformat them into CHAT for addition to </w:t>
      </w:r>
      <w:proofErr w:type="spellStart"/>
      <w:r w:rsidRPr="00AF5A3D">
        <w:rPr>
          <w:rFonts w:ascii="Times New Roman" w:hAnsi="Times New Roman" w:cs="Times New Roman"/>
        </w:rPr>
        <w:t>SLABank</w:t>
      </w:r>
      <w:proofErr w:type="spellEnd"/>
      <w:r w:rsidRPr="00AF5A3D">
        <w:rPr>
          <w:rFonts w:ascii="Times New Roman" w:hAnsi="Times New Roman" w:cs="Times New Roman"/>
        </w:rPr>
        <w:t>. The Centre for English Corpus Linguistics (CECL) and the University of Louvain has itself generated interesting and useful corpora using a variety of consistent elicitation and coding methods (</w:t>
      </w:r>
      <w:hyperlink r:id="rId24" w:history="1">
        <w:r w:rsidRPr="00AF5A3D">
          <w:rPr>
            <w:rStyle w:val="Hyperlink"/>
            <w:rFonts w:ascii="Times New Roman" w:hAnsi="Times New Roman" w:cs="Times New Roman"/>
          </w:rPr>
          <w:t>https://www.uclouvain.be/en-426993.html</w:t>
        </w:r>
      </w:hyperlink>
      <w:r w:rsidR="00FB23D3">
        <w:rPr>
          <w:rFonts w:ascii="Times New Roman" w:hAnsi="Times New Roman" w:cs="Times New Roman"/>
        </w:rPr>
        <w:t>).</w:t>
      </w:r>
      <w:r w:rsidRPr="00AF5A3D">
        <w:rPr>
          <w:rFonts w:ascii="Times New Roman" w:hAnsi="Times New Roman" w:cs="Times New Roman"/>
        </w:rPr>
        <w:t xml:space="preserve"> Some of these corpora are available through CD-ROM, but without audio and with tight usage restrictions, limiting further circulation or reformatting. There is also a corpus of 60 million words from essays produced by learners of English called </w:t>
      </w:r>
      <w:proofErr w:type="spellStart"/>
      <w:r w:rsidRPr="00AF5A3D">
        <w:rPr>
          <w:rFonts w:ascii="Times New Roman" w:hAnsi="Times New Roman" w:cs="Times New Roman"/>
        </w:rPr>
        <w:t>EFCamDat</w:t>
      </w:r>
      <w:proofErr w:type="spellEnd"/>
      <w:r w:rsidRPr="00AF5A3D">
        <w:rPr>
          <w:rFonts w:ascii="Times New Roman" w:hAnsi="Times New Roman" w:cs="Times New Roman"/>
        </w:rPr>
        <w:t xml:space="preserve"> (</w:t>
      </w:r>
      <w:hyperlink r:id="rId25" w:history="1">
        <w:r w:rsidRPr="00AF5A3D">
          <w:rPr>
            <w:rStyle w:val="Hyperlink"/>
            <w:rFonts w:ascii="Times New Roman" w:hAnsi="Times New Roman" w:cs="Times New Roman"/>
          </w:rPr>
          <w:t>https://</w:t>
        </w:r>
        <w:proofErr w:type="spellStart"/>
        <w:r w:rsidRPr="00AF5A3D">
          <w:rPr>
            <w:rStyle w:val="Hyperlink"/>
            <w:rFonts w:ascii="Times New Roman" w:hAnsi="Times New Roman" w:cs="Times New Roman"/>
          </w:rPr>
          <w:t>corpus.mml.cam.ac.uk</w:t>
        </w:r>
        <w:proofErr w:type="spellEnd"/>
        <w:r w:rsidRPr="00AF5A3D">
          <w:rPr>
            <w:rStyle w:val="Hyperlink"/>
            <w:rFonts w:ascii="Times New Roman" w:hAnsi="Times New Roman" w:cs="Times New Roman"/>
          </w:rPr>
          <w:t>/</w:t>
        </w:r>
        <w:proofErr w:type="spellStart"/>
        <w:r w:rsidRPr="00AF5A3D">
          <w:rPr>
            <w:rStyle w:val="Hyperlink"/>
            <w:rFonts w:ascii="Times New Roman" w:hAnsi="Times New Roman" w:cs="Times New Roman"/>
          </w:rPr>
          <w:t>efcamdat</w:t>
        </w:r>
        <w:proofErr w:type="spellEnd"/>
        <w:r w:rsidRPr="00AF5A3D">
          <w:rPr>
            <w:rStyle w:val="Hyperlink"/>
            <w:rFonts w:ascii="Times New Roman" w:hAnsi="Times New Roman" w:cs="Times New Roman"/>
          </w:rPr>
          <w:t>/</w:t>
        </w:r>
      </w:hyperlink>
      <w:r w:rsidRPr="00AF5A3D">
        <w:rPr>
          <w:rFonts w:ascii="Times New Roman" w:hAnsi="Times New Roman" w:cs="Times New Roman"/>
        </w:rPr>
        <w:t xml:space="preserve">) </w:t>
      </w:r>
      <w:r w:rsidR="00034AF0" w:rsidRPr="00AF5A3D">
        <w:rPr>
          <w:rFonts w:ascii="Times New Roman" w:hAnsi="Times New Roman" w:cs="Times New Roman"/>
        </w:rPr>
        <w:fldChar w:fldCharType="begin"/>
      </w:r>
      <w:r w:rsidR="00034AF0" w:rsidRPr="00AF5A3D">
        <w:rPr>
          <w:rFonts w:ascii="Times New Roman" w:hAnsi="Times New Roman" w:cs="Times New Roman"/>
        </w:rPr>
        <w:instrText xml:space="preserve"> ADDIN EN.CITE &lt;EndNote&gt;&lt;Cite&gt;&lt;Author&gt;Geertzen&lt;/Author&gt;&lt;Year&gt;2013&lt;/Year&gt;&lt;RecNum&gt;12646&lt;/RecNum&gt;&lt;DisplayText&gt;(Geertzen, Alexopoulou, &amp;amp; Korhonen, 2013)&lt;/DisplayText&gt;&lt;record&gt;&lt;rec-number&gt;12646&lt;/rec-number&gt;&lt;foreign-keys&gt;&lt;key app="EN" db-id="d90vsetwrpftsqew0f8pa5d3eepftezf5xpp" timestamp="1451611341"&gt;12646&lt;/key&gt;&lt;/foreign-keys&gt;&lt;ref-type name="Conference Proceedings"&gt;10&lt;/ref-type&gt;&lt;contributors&gt;&lt;authors&gt;&lt;author&gt;Geertzen, Jeroen&lt;/author&gt;&lt;author&gt;Alexopoulou, Theodora&lt;/author&gt;&lt;author&gt;Korhonen, Anna&lt;/author&gt;&lt;/authors&gt;&lt;/contributors&gt;&lt;titles&gt;&lt;title&gt;Automatic linguistic annotation of large scale L2 databases: The EF-Cambridge Open Language Database (EFCAMDAT)&lt;/title&gt;&lt;secondary-title&gt;Proceedings of the 31st Second Language Research Forum. Somerville, MA: Cascadilla Proceedings Project&lt;/secondary-title&gt;&lt;/titles&gt;&lt;dates&gt;&lt;year&gt;2013&lt;/year&gt;&lt;/dates&gt;&lt;urls&gt;&lt;/urls&gt;&lt;/record&gt;&lt;/Cite&gt;&lt;/EndNote&gt;</w:instrText>
      </w:r>
      <w:r w:rsidR="00034AF0" w:rsidRPr="00AF5A3D">
        <w:rPr>
          <w:rFonts w:ascii="Times New Roman" w:hAnsi="Times New Roman" w:cs="Times New Roman"/>
        </w:rPr>
        <w:fldChar w:fldCharType="separate"/>
      </w:r>
      <w:r w:rsidR="00034AF0" w:rsidRPr="00AF5A3D">
        <w:rPr>
          <w:rFonts w:ascii="Times New Roman" w:hAnsi="Times New Roman" w:cs="Times New Roman"/>
          <w:noProof/>
        </w:rPr>
        <w:t>(Geertzen, Alexopoulou, &amp; Korhonen, 2013)</w:t>
      </w:r>
      <w:r w:rsidR="00034AF0" w:rsidRPr="00AF5A3D">
        <w:rPr>
          <w:rFonts w:ascii="Times New Roman" w:hAnsi="Times New Roman" w:cs="Times New Roman"/>
        </w:rPr>
        <w:fldChar w:fldCharType="end"/>
      </w:r>
      <w:r w:rsidR="006164B5" w:rsidRPr="00AF5A3D">
        <w:rPr>
          <w:rFonts w:ascii="Times New Roman" w:hAnsi="Times New Roman" w:cs="Times New Roman"/>
          <w:noProof/>
        </w:rPr>
        <w:t xml:space="preserve"> </w:t>
      </w:r>
      <w:r w:rsidRPr="00AF5A3D">
        <w:rPr>
          <w:rFonts w:ascii="Times New Roman" w:hAnsi="Times New Roman" w:cs="Times New Roman"/>
        </w:rPr>
        <w:t xml:space="preserve">which is </w:t>
      </w:r>
      <w:r w:rsidR="00365C31" w:rsidRPr="00AF5A3D">
        <w:rPr>
          <w:rFonts w:ascii="Times New Roman" w:hAnsi="Times New Roman" w:cs="Times New Roman"/>
        </w:rPr>
        <w:lastRenderedPageBreak/>
        <w:t>becoming ful</w:t>
      </w:r>
      <w:r w:rsidR="00070A45" w:rsidRPr="00AF5A3D">
        <w:rPr>
          <w:rFonts w:ascii="Times New Roman" w:hAnsi="Times New Roman" w:cs="Times New Roman"/>
        </w:rPr>
        <w:t>l</w:t>
      </w:r>
      <w:r w:rsidR="00365C31" w:rsidRPr="00AF5A3D">
        <w:rPr>
          <w:rFonts w:ascii="Times New Roman" w:hAnsi="Times New Roman" w:cs="Times New Roman"/>
        </w:rPr>
        <w:t xml:space="preserve">y available </w:t>
      </w:r>
      <w:r w:rsidR="00E90422" w:rsidRPr="00AF5A3D">
        <w:rPr>
          <w:rFonts w:ascii="Times New Roman" w:hAnsi="Times New Roman" w:cs="Times New Roman"/>
        </w:rPr>
        <w:t xml:space="preserve">(personal communication) </w:t>
      </w:r>
      <w:r w:rsidR="00365C31" w:rsidRPr="00AF5A3D">
        <w:rPr>
          <w:rFonts w:ascii="Times New Roman" w:hAnsi="Times New Roman" w:cs="Times New Roman"/>
        </w:rPr>
        <w:t xml:space="preserve">and which would be an excellent potential addition to </w:t>
      </w:r>
      <w:proofErr w:type="spellStart"/>
      <w:r w:rsidR="00365C31" w:rsidRPr="00AF5A3D">
        <w:rPr>
          <w:rFonts w:ascii="Times New Roman" w:hAnsi="Times New Roman" w:cs="Times New Roman"/>
        </w:rPr>
        <w:t>SLABank</w:t>
      </w:r>
      <w:proofErr w:type="spellEnd"/>
      <w:r w:rsidRPr="00AF5A3D">
        <w:rPr>
          <w:rFonts w:ascii="Times New Roman" w:hAnsi="Times New Roman" w:cs="Times New Roman"/>
        </w:rPr>
        <w:t xml:space="preserve">. </w:t>
      </w:r>
    </w:p>
    <w:p w14:paraId="55D47F27" w14:textId="2F776116" w:rsidR="00D50EDA" w:rsidRPr="00AF5A3D" w:rsidRDefault="001A7D3F" w:rsidP="00F36660">
      <w:pPr>
        <w:pStyle w:val="Segment"/>
      </w:pPr>
      <w:proofErr w:type="spellStart"/>
      <w:r w:rsidRPr="00AF5A3D">
        <w:t>SLABank</w:t>
      </w:r>
      <w:proofErr w:type="spellEnd"/>
      <w:r w:rsidR="00D50EDA" w:rsidRPr="00AF5A3D">
        <w:t xml:space="preserve"> Protocol</w:t>
      </w:r>
      <w:r w:rsidRPr="00AF5A3D">
        <w:t>s</w:t>
      </w:r>
    </w:p>
    <w:p w14:paraId="0055CFC6" w14:textId="712B8D8A" w:rsidR="003D37B5" w:rsidRPr="00AF5A3D" w:rsidRDefault="00546E27" w:rsidP="00F71481">
      <w:pPr>
        <w:rPr>
          <w:rFonts w:ascii="Times New Roman" w:hAnsi="Times New Roman" w:cs="Times New Roman"/>
        </w:rPr>
      </w:pPr>
      <w:r w:rsidRPr="00AF5A3D">
        <w:rPr>
          <w:rFonts w:ascii="Times New Roman" w:hAnsi="Times New Roman" w:cs="Times New Roman"/>
        </w:rPr>
        <w:t>I</w:t>
      </w:r>
      <w:r w:rsidR="002C46DA" w:rsidRPr="00AF5A3D">
        <w:rPr>
          <w:rFonts w:ascii="Times New Roman" w:hAnsi="Times New Roman" w:cs="Times New Roman"/>
        </w:rPr>
        <w:t xml:space="preserve">deally, many of the corpora we have discussed </w:t>
      </w:r>
      <w:r w:rsidR="006164B5" w:rsidRPr="00AF5A3D">
        <w:rPr>
          <w:rFonts w:ascii="Times New Roman" w:hAnsi="Times New Roman" w:cs="Times New Roman"/>
        </w:rPr>
        <w:t xml:space="preserve">can </w:t>
      </w:r>
      <w:r w:rsidR="003D37B5" w:rsidRPr="00AF5A3D">
        <w:rPr>
          <w:rFonts w:ascii="Times New Roman" w:hAnsi="Times New Roman" w:cs="Times New Roman"/>
        </w:rPr>
        <w:t>be reformatted and curated for inclusion i</w:t>
      </w:r>
      <w:r w:rsidR="006164B5" w:rsidRPr="00AF5A3D">
        <w:rPr>
          <w:rFonts w:ascii="Times New Roman" w:hAnsi="Times New Roman" w:cs="Times New Roman"/>
        </w:rPr>
        <w:t xml:space="preserve">n </w:t>
      </w:r>
      <w:proofErr w:type="spellStart"/>
      <w:r w:rsidR="006164B5" w:rsidRPr="00AF5A3D">
        <w:rPr>
          <w:rFonts w:ascii="Times New Roman" w:hAnsi="Times New Roman" w:cs="Times New Roman"/>
        </w:rPr>
        <w:t>SLABank</w:t>
      </w:r>
      <w:proofErr w:type="spellEnd"/>
      <w:r w:rsidR="006164B5" w:rsidRPr="00AF5A3D">
        <w:rPr>
          <w:rFonts w:ascii="Times New Roman" w:hAnsi="Times New Roman" w:cs="Times New Roman"/>
        </w:rPr>
        <w:t xml:space="preserve">. </w:t>
      </w:r>
      <w:r w:rsidR="00080E11" w:rsidRPr="00AF5A3D">
        <w:rPr>
          <w:rFonts w:ascii="Times New Roman" w:hAnsi="Times New Roman" w:cs="Times New Roman"/>
        </w:rPr>
        <w:t>In</w:t>
      </w:r>
      <w:r w:rsidR="006164B5" w:rsidRPr="00AF5A3D">
        <w:rPr>
          <w:rFonts w:ascii="Times New Roman" w:hAnsi="Times New Roman" w:cs="Times New Roman"/>
        </w:rPr>
        <w:t xml:space="preserve"> addition to making current corpora more available</w:t>
      </w:r>
      <w:r w:rsidR="002C46DA" w:rsidRPr="00AF5A3D">
        <w:rPr>
          <w:rFonts w:ascii="Times New Roman" w:hAnsi="Times New Roman" w:cs="Times New Roman"/>
        </w:rPr>
        <w:t xml:space="preserve">, </w:t>
      </w:r>
      <w:r w:rsidR="00114C98">
        <w:rPr>
          <w:rFonts w:ascii="Times New Roman" w:hAnsi="Times New Roman" w:cs="Times New Roman"/>
        </w:rPr>
        <w:t xml:space="preserve">we </w:t>
      </w:r>
      <w:r w:rsidR="003D37B5" w:rsidRPr="00AF5A3D">
        <w:rPr>
          <w:rFonts w:ascii="Times New Roman" w:hAnsi="Times New Roman" w:cs="Times New Roman"/>
        </w:rPr>
        <w:t>want to consider ways of</w:t>
      </w:r>
      <w:r w:rsidR="006164B5" w:rsidRPr="00AF5A3D">
        <w:rPr>
          <w:rFonts w:ascii="Times New Roman" w:hAnsi="Times New Roman" w:cs="Times New Roman"/>
        </w:rPr>
        <w:t xml:space="preserve"> </w:t>
      </w:r>
      <w:r w:rsidR="003D37B5" w:rsidRPr="00AF5A3D">
        <w:rPr>
          <w:rFonts w:ascii="Times New Roman" w:hAnsi="Times New Roman" w:cs="Times New Roman"/>
        </w:rPr>
        <w:t xml:space="preserve">collecting </w:t>
      </w:r>
      <w:r w:rsidR="006164B5" w:rsidRPr="00AF5A3D">
        <w:rPr>
          <w:rFonts w:ascii="Times New Roman" w:hAnsi="Times New Roman" w:cs="Times New Roman"/>
        </w:rPr>
        <w:t>new corpora</w:t>
      </w:r>
      <w:r w:rsidR="002C46DA" w:rsidRPr="00AF5A3D">
        <w:rPr>
          <w:rFonts w:ascii="Times New Roman" w:hAnsi="Times New Roman" w:cs="Times New Roman"/>
        </w:rPr>
        <w:t xml:space="preserve"> </w:t>
      </w:r>
      <w:r w:rsidR="003D37B5" w:rsidRPr="00AF5A3D">
        <w:rPr>
          <w:rFonts w:ascii="Times New Roman" w:hAnsi="Times New Roman" w:cs="Times New Roman"/>
        </w:rPr>
        <w:t>that can</w:t>
      </w:r>
      <w:r w:rsidR="006164B5" w:rsidRPr="00AF5A3D">
        <w:rPr>
          <w:rFonts w:ascii="Times New Roman" w:hAnsi="Times New Roman" w:cs="Times New Roman"/>
        </w:rPr>
        <w:t xml:space="preserve"> maximize the possibility of making systematic</w:t>
      </w:r>
      <w:r w:rsidR="00ED0B54" w:rsidRPr="00AF5A3D">
        <w:rPr>
          <w:rFonts w:ascii="Times New Roman" w:hAnsi="Times New Roman" w:cs="Times New Roman"/>
        </w:rPr>
        <w:t xml:space="preserve"> comparisons across learner levels, educational approaches, </w:t>
      </w:r>
      <w:r w:rsidR="001A7D3F" w:rsidRPr="00AF5A3D">
        <w:rPr>
          <w:rFonts w:ascii="Times New Roman" w:hAnsi="Times New Roman" w:cs="Times New Roman"/>
        </w:rPr>
        <w:t xml:space="preserve">elicitation methods, </w:t>
      </w:r>
      <w:r w:rsidR="00ED0B54" w:rsidRPr="00AF5A3D">
        <w:rPr>
          <w:rFonts w:ascii="Times New Roman" w:hAnsi="Times New Roman" w:cs="Times New Roman"/>
        </w:rPr>
        <w:t>and languages</w:t>
      </w:r>
      <w:r w:rsidR="003D37B5" w:rsidRPr="00AF5A3D">
        <w:rPr>
          <w:rFonts w:ascii="Times New Roman" w:hAnsi="Times New Roman" w:cs="Times New Roman"/>
        </w:rPr>
        <w:t xml:space="preserve">, as is now being done for data in CHILDES and </w:t>
      </w:r>
      <w:proofErr w:type="spellStart"/>
      <w:r w:rsidR="003D37B5" w:rsidRPr="00AF5A3D">
        <w:rPr>
          <w:rFonts w:ascii="Times New Roman" w:hAnsi="Times New Roman" w:cs="Times New Roman"/>
        </w:rPr>
        <w:t>AphasiaBank</w:t>
      </w:r>
      <w:proofErr w:type="spellEnd"/>
      <w:r w:rsidR="003D37B5" w:rsidRPr="00AF5A3D">
        <w:rPr>
          <w:rFonts w:ascii="Times New Roman" w:hAnsi="Times New Roman" w:cs="Times New Roman"/>
        </w:rPr>
        <w:t xml:space="preserve"> using the EVAL program</w:t>
      </w:r>
      <w:r w:rsidR="001A7D3F" w:rsidRPr="00AF5A3D">
        <w:rPr>
          <w:rFonts w:ascii="Times New Roman" w:hAnsi="Times New Roman" w:cs="Times New Roman"/>
        </w:rPr>
        <w:t xml:space="preserve">. </w:t>
      </w:r>
    </w:p>
    <w:p w14:paraId="5F4EE3F9" w14:textId="2611F681" w:rsidR="00962526" w:rsidRPr="00AF5A3D" w:rsidRDefault="00A362C9" w:rsidP="00F71481">
      <w:pPr>
        <w:rPr>
          <w:rFonts w:ascii="Times New Roman" w:hAnsi="Times New Roman" w:cs="Times New Roman"/>
        </w:rPr>
      </w:pPr>
      <w:r w:rsidRPr="00AF5A3D">
        <w:rPr>
          <w:rFonts w:ascii="Times New Roman" w:hAnsi="Times New Roman" w:cs="Times New Roman"/>
        </w:rPr>
        <w:t>To maximize comparability across new data collections</w:t>
      </w:r>
      <w:r w:rsidR="001A7D3F" w:rsidRPr="00AF5A3D">
        <w:rPr>
          <w:rFonts w:ascii="Times New Roman" w:hAnsi="Times New Roman" w:cs="Times New Roman"/>
        </w:rPr>
        <w:t xml:space="preserve">, we need to construct a collection of shared protocols, much like the shared protocol </w:t>
      </w:r>
      <w:r w:rsidR="006164B5" w:rsidRPr="00AF5A3D">
        <w:rPr>
          <w:rFonts w:ascii="Times New Roman" w:hAnsi="Times New Roman" w:cs="Times New Roman"/>
        </w:rPr>
        <w:t xml:space="preserve">for </w:t>
      </w:r>
      <w:proofErr w:type="spellStart"/>
      <w:r w:rsidR="001A7D3F" w:rsidRPr="00AF5A3D">
        <w:rPr>
          <w:rFonts w:ascii="Times New Roman" w:hAnsi="Times New Roman" w:cs="Times New Roman"/>
        </w:rPr>
        <w:t>TalkBank’s</w:t>
      </w:r>
      <w:proofErr w:type="spellEnd"/>
      <w:r w:rsidR="001A7D3F" w:rsidRPr="00AF5A3D">
        <w:rPr>
          <w:rFonts w:ascii="Times New Roman" w:hAnsi="Times New Roman" w:cs="Times New Roman"/>
        </w:rPr>
        <w:t xml:space="preserve"> </w:t>
      </w:r>
      <w:proofErr w:type="spellStart"/>
      <w:r w:rsidR="001A7D3F" w:rsidRPr="00AF5A3D">
        <w:rPr>
          <w:rFonts w:ascii="Times New Roman" w:hAnsi="Times New Roman" w:cs="Times New Roman"/>
        </w:rPr>
        <w:t>AphasiaBank</w:t>
      </w:r>
      <w:proofErr w:type="spellEnd"/>
      <w:r w:rsidR="001A7D3F" w:rsidRPr="00AF5A3D">
        <w:rPr>
          <w:rFonts w:ascii="Times New Roman" w:hAnsi="Times New Roman" w:cs="Times New Roman"/>
        </w:rPr>
        <w:t xml:space="preserve"> database (</w:t>
      </w:r>
      <w:hyperlink r:id="rId26" w:history="1">
        <w:proofErr w:type="spellStart"/>
        <w:r w:rsidR="001A7D3F" w:rsidRPr="00AF5A3D">
          <w:rPr>
            <w:rStyle w:val="Hyperlink"/>
            <w:rFonts w:ascii="Times New Roman" w:hAnsi="Times New Roman" w:cs="Times New Roman"/>
          </w:rPr>
          <w:t>talkbank.org</w:t>
        </w:r>
        <w:proofErr w:type="spellEnd"/>
        <w:r w:rsidR="001A7D3F" w:rsidRPr="00AF5A3D">
          <w:rPr>
            <w:rStyle w:val="Hyperlink"/>
            <w:rFonts w:ascii="Times New Roman" w:hAnsi="Times New Roman" w:cs="Times New Roman"/>
          </w:rPr>
          <w:t>/</w:t>
        </w:r>
        <w:proofErr w:type="spellStart"/>
        <w:r w:rsidR="001A7D3F" w:rsidRPr="00AF5A3D">
          <w:rPr>
            <w:rStyle w:val="Hyperlink"/>
            <w:rFonts w:ascii="Times New Roman" w:hAnsi="Times New Roman" w:cs="Times New Roman"/>
          </w:rPr>
          <w:t>AphasiaBank</w:t>
        </w:r>
        <w:proofErr w:type="spellEnd"/>
        <w:r w:rsidR="001A7D3F" w:rsidRPr="00AF5A3D">
          <w:rPr>
            <w:rStyle w:val="Hyperlink"/>
            <w:rFonts w:ascii="Times New Roman" w:hAnsi="Times New Roman" w:cs="Times New Roman"/>
          </w:rPr>
          <w:t>/protocol</w:t>
        </w:r>
      </w:hyperlink>
      <w:r w:rsidR="001A7D3F" w:rsidRPr="00AF5A3D">
        <w:rPr>
          <w:rFonts w:ascii="Times New Roman" w:hAnsi="Times New Roman" w:cs="Times New Roman"/>
        </w:rPr>
        <w:t xml:space="preserve">). This collection </w:t>
      </w:r>
      <w:r w:rsidR="006164B5" w:rsidRPr="00AF5A3D">
        <w:rPr>
          <w:rFonts w:ascii="Times New Roman" w:hAnsi="Times New Roman" w:cs="Times New Roman"/>
        </w:rPr>
        <w:t xml:space="preserve">of protocols </w:t>
      </w:r>
      <w:r w:rsidR="001A7D3F" w:rsidRPr="00AF5A3D">
        <w:rPr>
          <w:rFonts w:ascii="Times New Roman" w:hAnsi="Times New Roman" w:cs="Times New Roman"/>
        </w:rPr>
        <w:t>could include the following components:</w:t>
      </w:r>
    </w:p>
    <w:p w14:paraId="799DD41D" w14:textId="2EE1CC83" w:rsidR="00837DE6" w:rsidRPr="00AF5A3D" w:rsidRDefault="0038104C" w:rsidP="00F71481">
      <w:pPr>
        <w:pStyle w:val="ListParagraph"/>
        <w:numPr>
          <w:ilvl w:val="0"/>
          <w:numId w:val="3"/>
        </w:numPr>
        <w:rPr>
          <w:rFonts w:ascii="Times New Roman" w:hAnsi="Times New Roman" w:cs="Times New Roman"/>
        </w:rPr>
      </w:pPr>
      <w:r w:rsidRPr="00AF5A3D">
        <w:rPr>
          <w:rFonts w:ascii="Times New Roman" w:hAnsi="Times New Roman" w:cs="Times New Roman"/>
          <w:b/>
        </w:rPr>
        <w:t>Spoken language protocol</w:t>
      </w:r>
      <w:r w:rsidR="00460388" w:rsidRPr="00AF5A3D">
        <w:rPr>
          <w:rFonts w:ascii="Times New Roman" w:hAnsi="Times New Roman" w:cs="Times New Roman"/>
          <w:b/>
        </w:rPr>
        <w:t xml:space="preserve"> data</w:t>
      </w:r>
      <w:r w:rsidRPr="00AF5A3D">
        <w:rPr>
          <w:rFonts w:ascii="Times New Roman" w:hAnsi="Times New Roman" w:cs="Times New Roman"/>
        </w:rPr>
        <w:t xml:space="preserve">. </w:t>
      </w:r>
      <w:r w:rsidR="003D37B5" w:rsidRPr="00AF5A3D">
        <w:rPr>
          <w:rFonts w:ascii="Times New Roman" w:hAnsi="Times New Roman" w:cs="Times New Roman"/>
        </w:rPr>
        <w:t>Ideally, these</w:t>
      </w:r>
      <w:r w:rsidRPr="00AF5A3D">
        <w:rPr>
          <w:rFonts w:ascii="Times New Roman" w:hAnsi="Times New Roman" w:cs="Times New Roman"/>
        </w:rPr>
        <w:t xml:space="preserve"> data</w:t>
      </w:r>
      <w:r w:rsidR="002149A6" w:rsidRPr="00AF5A3D">
        <w:rPr>
          <w:rFonts w:ascii="Times New Roman" w:hAnsi="Times New Roman" w:cs="Times New Roman"/>
        </w:rPr>
        <w:t xml:space="preserve"> </w:t>
      </w:r>
      <w:r w:rsidR="003D37B5" w:rsidRPr="00AF5A3D">
        <w:rPr>
          <w:rFonts w:ascii="Times New Roman" w:hAnsi="Times New Roman" w:cs="Times New Roman"/>
        </w:rPr>
        <w:t>would</w:t>
      </w:r>
      <w:r w:rsidR="002149A6" w:rsidRPr="00AF5A3D">
        <w:rPr>
          <w:rFonts w:ascii="Times New Roman" w:hAnsi="Times New Roman" w:cs="Times New Roman"/>
        </w:rPr>
        <w:t xml:space="preserve"> be data gathered through use of a</w:t>
      </w:r>
      <w:r w:rsidR="00FE04D7" w:rsidRPr="00AF5A3D">
        <w:rPr>
          <w:rFonts w:ascii="Times New Roman" w:hAnsi="Times New Roman" w:cs="Times New Roman"/>
        </w:rPr>
        <w:t xml:space="preserve"> standard spoken language protocol of the type used for </w:t>
      </w:r>
      <w:proofErr w:type="spellStart"/>
      <w:r w:rsidR="00FE04D7" w:rsidRPr="00AF5A3D">
        <w:rPr>
          <w:rFonts w:ascii="Times New Roman" w:hAnsi="Times New Roman" w:cs="Times New Roman"/>
        </w:rPr>
        <w:t>Ap</w:t>
      </w:r>
      <w:r w:rsidR="002149A6" w:rsidRPr="00AF5A3D">
        <w:rPr>
          <w:rFonts w:ascii="Times New Roman" w:hAnsi="Times New Roman" w:cs="Times New Roman"/>
        </w:rPr>
        <w:t>hasiaBank</w:t>
      </w:r>
      <w:proofErr w:type="spellEnd"/>
      <w:r w:rsidR="002149A6" w:rsidRPr="00AF5A3D">
        <w:rPr>
          <w:rFonts w:ascii="Times New Roman" w:hAnsi="Times New Roman" w:cs="Times New Roman"/>
        </w:rPr>
        <w:t xml:space="preserve">, as </w:t>
      </w:r>
      <w:r w:rsidR="00BB2513" w:rsidRPr="00AF5A3D">
        <w:rPr>
          <w:rFonts w:ascii="Times New Roman" w:hAnsi="Times New Roman" w:cs="Times New Roman"/>
        </w:rPr>
        <w:t xml:space="preserve">described in detail at </w:t>
      </w:r>
      <w:hyperlink r:id="rId27" w:history="1">
        <w:r w:rsidR="00BB2513" w:rsidRPr="00AF5A3D">
          <w:rPr>
            <w:rStyle w:val="Hyperlink"/>
            <w:rFonts w:ascii="Times New Roman" w:hAnsi="Times New Roman" w:cs="Times New Roman"/>
          </w:rPr>
          <w:t>http://aphasia.talkbank.org/protocol</w:t>
        </w:r>
      </w:hyperlink>
      <w:r w:rsidR="002149A6" w:rsidRPr="00AF5A3D">
        <w:rPr>
          <w:rFonts w:ascii="Times New Roman" w:hAnsi="Times New Roman" w:cs="Times New Roman"/>
        </w:rPr>
        <w:t xml:space="preserve">. </w:t>
      </w:r>
      <w:r w:rsidR="006164B5" w:rsidRPr="00AF5A3D">
        <w:rPr>
          <w:rFonts w:ascii="Times New Roman" w:hAnsi="Times New Roman" w:cs="Times New Roman"/>
        </w:rPr>
        <w:t>The protocols used by the LINDSEI and NESSI corpora collected by CELC (Centre for English Corpus Linguistics) could form a part of this protocol</w:t>
      </w:r>
      <w:r w:rsidR="002149A6" w:rsidRPr="00AF5A3D">
        <w:rPr>
          <w:rFonts w:ascii="Times New Roman" w:hAnsi="Times New Roman" w:cs="Times New Roman"/>
        </w:rPr>
        <w:t>.</w:t>
      </w:r>
      <w:r w:rsidRPr="00AF5A3D">
        <w:rPr>
          <w:rFonts w:ascii="Times New Roman" w:hAnsi="Times New Roman" w:cs="Times New Roman"/>
        </w:rPr>
        <w:t xml:space="preserve"> </w:t>
      </w:r>
    </w:p>
    <w:p w14:paraId="469FCBA7" w14:textId="2F8AAF61" w:rsidR="00FE04D7" w:rsidRPr="00AF5A3D" w:rsidRDefault="0038104C" w:rsidP="00F71481">
      <w:pPr>
        <w:pStyle w:val="ListParagraph"/>
        <w:numPr>
          <w:ilvl w:val="0"/>
          <w:numId w:val="3"/>
        </w:numPr>
        <w:rPr>
          <w:rFonts w:ascii="Times New Roman" w:hAnsi="Times New Roman" w:cs="Times New Roman"/>
        </w:rPr>
      </w:pPr>
      <w:r w:rsidRPr="00AF5A3D">
        <w:rPr>
          <w:rFonts w:ascii="Times New Roman" w:hAnsi="Times New Roman" w:cs="Times New Roman"/>
          <w:b/>
        </w:rPr>
        <w:t>Written language protocol</w:t>
      </w:r>
      <w:r w:rsidR="00460388" w:rsidRPr="00AF5A3D">
        <w:rPr>
          <w:rFonts w:ascii="Times New Roman" w:hAnsi="Times New Roman" w:cs="Times New Roman"/>
          <w:b/>
        </w:rPr>
        <w:t xml:space="preserve"> data</w:t>
      </w:r>
      <w:r w:rsidRPr="00AF5A3D">
        <w:rPr>
          <w:rFonts w:ascii="Times New Roman" w:hAnsi="Times New Roman" w:cs="Times New Roman"/>
        </w:rPr>
        <w:t xml:space="preserve">. </w:t>
      </w:r>
      <w:r w:rsidR="002149A6" w:rsidRPr="00AF5A3D">
        <w:rPr>
          <w:rFonts w:ascii="Times New Roman" w:hAnsi="Times New Roman" w:cs="Times New Roman"/>
        </w:rPr>
        <w:t xml:space="preserve">The database should also include written corpora. Currently, there are dozens of </w:t>
      </w:r>
      <w:r w:rsidR="006164B5" w:rsidRPr="00AF5A3D">
        <w:rPr>
          <w:rFonts w:ascii="Times New Roman" w:hAnsi="Times New Roman" w:cs="Times New Roman"/>
        </w:rPr>
        <w:t>written second language corpora, although most are not openl</w:t>
      </w:r>
      <w:r w:rsidR="00114C98">
        <w:rPr>
          <w:rFonts w:ascii="Times New Roman" w:hAnsi="Times New Roman" w:cs="Times New Roman"/>
        </w:rPr>
        <w:t>y available.</w:t>
      </w:r>
      <w:r w:rsidR="002149A6" w:rsidRPr="00AF5A3D">
        <w:rPr>
          <w:rFonts w:ascii="Times New Roman" w:hAnsi="Times New Roman" w:cs="Times New Roman"/>
        </w:rPr>
        <w:t xml:space="preserve"> </w:t>
      </w:r>
      <w:r w:rsidR="006164B5" w:rsidRPr="00AF5A3D">
        <w:rPr>
          <w:rFonts w:ascii="Times New Roman" w:hAnsi="Times New Roman" w:cs="Times New Roman"/>
        </w:rPr>
        <w:t>If</w:t>
      </w:r>
      <w:r w:rsidR="002149A6" w:rsidRPr="00AF5A3D">
        <w:rPr>
          <w:rFonts w:ascii="Times New Roman" w:hAnsi="Times New Roman" w:cs="Times New Roman"/>
        </w:rPr>
        <w:t xml:space="preserve"> the SLA community and language educators </w:t>
      </w:r>
      <w:r w:rsidR="00460388" w:rsidRPr="00AF5A3D">
        <w:rPr>
          <w:rFonts w:ascii="Times New Roman" w:hAnsi="Times New Roman" w:cs="Times New Roman"/>
        </w:rPr>
        <w:t>could</w:t>
      </w:r>
      <w:r w:rsidR="002149A6" w:rsidRPr="00AF5A3D">
        <w:rPr>
          <w:rFonts w:ascii="Times New Roman" w:hAnsi="Times New Roman" w:cs="Times New Roman"/>
        </w:rPr>
        <w:t xml:space="preserve"> implement a common </w:t>
      </w:r>
      <w:r w:rsidR="006164B5" w:rsidRPr="00AF5A3D">
        <w:rPr>
          <w:rFonts w:ascii="Times New Roman" w:hAnsi="Times New Roman" w:cs="Times New Roman"/>
        </w:rPr>
        <w:t xml:space="preserve">protocol </w:t>
      </w:r>
      <w:r w:rsidR="00A362C9" w:rsidRPr="00AF5A3D">
        <w:rPr>
          <w:rFonts w:ascii="Times New Roman" w:hAnsi="Times New Roman" w:cs="Times New Roman"/>
        </w:rPr>
        <w:t>that uses a</w:t>
      </w:r>
      <w:r w:rsidR="006164B5" w:rsidRPr="00AF5A3D">
        <w:rPr>
          <w:rFonts w:ascii="Times New Roman" w:hAnsi="Times New Roman" w:cs="Times New Roman"/>
        </w:rPr>
        <w:t xml:space="preserve"> web-based </w:t>
      </w:r>
      <w:r w:rsidR="002149A6" w:rsidRPr="00AF5A3D">
        <w:rPr>
          <w:rFonts w:ascii="Times New Roman" w:hAnsi="Times New Roman" w:cs="Times New Roman"/>
        </w:rPr>
        <w:t xml:space="preserve">method </w:t>
      </w:r>
      <w:r w:rsidR="00FE04D7" w:rsidRPr="00AF5A3D">
        <w:rPr>
          <w:rFonts w:ascii="Times New Roman" w:hAnsi="Times New Roman" w:cs="Times New Roman"/>
        </w:rPr>
        <w:t>for collecting written language samples</w:t>
      </w:r>
      <w:r w:rsidR="006164B5" w:rsidRPr="00AF5A3D">
        <w:rPr>
          <w:rFonts w:ascii="Times New Roman" w:hAnsi="Times New Roman" w:cs="Times New Roman"/>
        </w:rPr>
        <w:t>, it would be easy to configure a new database of written samples</w:t>
      </w:r>
      <w:r w:rsidR="00FE04D7" w:rsidRPr="00AF5A3D">
        <w:rPr>
          <w:rFonts w:ascii="Times New Roman" w:hAnsi="Times New Roman" w:cs="Times New Roman"/>
        </w:rPr>
        <w:t xml:space="preserve">. </w:t>
      </w:r>
      <w:r w:rsidR="00A362C9" w:rsidRPr="00AF5A3D">
        <w:rPr>
          <w:rFonts w:ascii="Times New Roman" w:hAnsi="Times New Roman" w:cs="Times New Roman"/>
        </w:rPr>
        <w:t>This collection method would include</w:t>
      </w:r>
      <w:r w:rsidR="002149A6" w:rsidRPr="00AF5A3D">
        <w:rPr>
          <w:rFonts w:ascii="Times New Roman" w:hAnsi="Times New Roman" w:cs="Times New Roman"/>
        </w:rPr>
        <w:t xml:space="preserve"> a </w:t>
      </w:r>
      <w:r w:rsidR="00A362C9" w:rsidRPr="00AF5A3D">
        <w:rPr>
          <w:rFonts w:ascii="Times New Roman" w:hAnsi="Times New Roman" w:cs="Times New Roman"/>
        </w:rPr>
        <w:t>core</w:t>
      </w:r>
      <w:r w:rsidR="002149A6" w:rsidRPr="00AF5A3D">
        <w:rPr>
          <w:rFonts w:ascii="Times New Roman" w:hAnsi="Times New Roman" w:cs="Times New Roman"/>
        </w:rPr>
        <w:t xml:space="preserve"> set of writing </w:t>
      </w:r>
      <w:r w:rsidR="00A362C9" w:rsidRPr="00AF5A3D">
        <w:rPr>
          <w:rFonts w:ascii="Times New Roman" w:hAnsi="Times New Roman" w:cs="Times New Roman"/>
        </w:rPr>
        <w:t>tasks. It would also include</w:t>
      </w:r>
      <w:r w:rsidR="00C14B38" w:rsidRPr="00AF5A3D">
        <w:rPr>
          <w:rFonts w:ascii="Times New Roman" w:hAnsi="Times New Roman" w:cs="Times New Roman"/>
        </w:rPr>
        <w:t xml:space="preserve"> </w:t>
      </w:r>
      <w:r w:rsidR="00A362C9" w:rsidRPr="00AF5A3D">
        <w:rPr>
          <w:rFonts w:ascii="Times New Roman" w:hAnsi="Times New Roman" w:cs="Times New Roman"/>
        </w:rPr>
        <w:t xml:space="preserve">web-based methods </w:t>
      </w:r>
      <w:r w:rsidR="002149A6" w:rsidRPr="00AF5A3D">
        <w:rPr>
          <w:rFonts w:ascii="Times New Roman" w:hAnsi="Times New Roman" w:cs="Times New Roman"/>
        </w:rPr>
        <w:t xml:space="preserve">for </w:t>
      </w:r>
      <w:r w:rsidR="002149A6" w:rsidRPr="00AF5A3D">
        <w:rPr>
          <w:rFonts w:ascii="Times New Roman" w:hAnsi="Times New Roman" w:cs="Times New Roman"/>
        </w:rPr>
        <w:lastRenderedPageBreak/>
        <w:t xml:space="preserve">collecting anonymized demographic information, and systems for entering data into </w:t>
      </w:r>
      <w:r w:rsidR="00A362C9" w:rsidRPr="00AF5A3D">
        <w:rPr>
          <w:rFonts w:ascii="Times New Roman" w:hAnsi="Times New Roman" w:cs="Times New Roman"/>
        </w:rPr>
        <w:t xml:space="preserve">CHAT </w:t>
      </w:r>
      <w:r w:rsidR="002149A6" w:rsidRPr="00AF5A3D">
        <w:rPr>
          <w:rFonts w:ascii="Times New Roman" w:hAnsi="Times New Roman" w:cs="Times New Roman"/>
        </w:rPr>
        <w:t xml:space="preserve">transcripts for automatic lexical, </w:t>
      </w:r>
      <w:proofErr w:type="spellStart"/>
      <w:r w:rsidR="002149A6" w:rsidRPr="00AF5A3D">
        <w:rPr>
          <w:rFonts w:ascii="Times New Roman" w:hAnsi="Times New Roman" w:cs="Times New Roman"/>
        </w:rPr>
        <w:t>morphosyntactic</w:t>
      </w:r>
      <w:proofErr w:type="spellEnd"/>
      <w:r w:rsidR="002149A6" w:rsidRPr="00AF5A3D">
        <w:rPr>
          <w:rFonts w:ascii="Times New Roman" w:hAnsi="Times New Roman" w:cs="Times New Roman"/>
        </w:rPr>
        <w:t>, and discourse analysis</w:t>
      </w:r>
      <w:r w:rsidRPr="00AF5A3D">
        <w:rPr>
          <w:rFonts w:ascii="Times New Roman" w:hAnsi="Times New Roman" w:cs="Times New Roman"/>
        </w:rPr>
        <w:t xml:space="preserve"> </w:t>
      </w:r>
      <w:r w:rsidR="00034AF0" w:rsidRPr="00AF5A3D">
        <w:rPr>
          <w:rFonts w:ascii="Times New Roman" w:hAnsi="Times New Roman" w:cs="Times New Roman"/>
        </w:rPr>
        <w:fldChar w:fldCharType="begin"/>
      </w:r>
      <w:r w:rsidR="00034AF0" w:rsidRPr="00AF5A3D">
        <w:rPr>
          <w:rFonts w:ascii="Times New Roman" w:hAnsi="Times New Roman" w:cs="Times New Roman"/>
        </w:rPr>
        <w:instrText xml:space="preserve"> ADDIN EN.CITE &lt;EndNote&gt;&lt;Cite&gt;&lt;Author&gt;Amaral&lt;/Author&gt;&lt;Year&gt;2011&lt;/Year&gt;&lt;RecNum&gt;12638&lt;/RecNum&gt;&lt;DisplayText&gt;(Amaral &amp;amp; Meurers, 2011; Meurers, 2012)&lt;/DisplayText&gt;&lt;record&gt;&lt;rec-number&gt;12638&lt;/rec-number&gt;&lt;foreign-keys&gt;&lt;key app="EN" db-id="d90vsetwrpftsqew0f8pa5d3eepftezf5xpp" timestamp="1451598878"&gt;12638&lt;/key&gt;&lt;/foreign-keys&gt;&lt;ref-type name="Journal Article"&gt;17&lt;/ref-type&gt;&lt;contributors&gt;&lt;authors&gt;&lt;author&gt;Amaral, Luiz A&lt;/author&gt;&lt;author&gt;Meurers, Detmar&lt;/author&gt;&lt;/authors&gt;&lt;/contributors&gt;&lt;titles&gt;&lt;title&gt;On using intelligent computer-assisted language learning in real-life foreign language teaching and learning&lt;/title&gt;&lt;secondary-title&gt;ReCALL&lt;/secondary-title&gt;&lt;/titles&gt;&lt;periodical&gt;&lt;full-title&gt;ReCALL&lt;/full-title&gt;&lt;/periodical&gt;&lt;pages&gt;4-24&lt;/pages&gt;&lt;volume&gt;23&lt;/volume&gt;&lt;number&gt;01&lt;/number&gt;&lt;dates&gt;&lt;year&gt;2011&lt;/year&gt;&lt;/dates&gt;&lt;isbn&gt;1474-0109&lt;/isbn&gt;&lt;urls&gt;&lt;/urls&gt;&lt;electronic-resource-num&gt;10.1017/S0958344010000261&lt;/electronic-resource-num&gt;&lt;/record&gt;&lt;/Cite&gt;&lt;Cite&gt;&lt;Author&gt;Meurers&lt;/Author&gt;&lt;Year&gt;2012&lt;/Year&gt;&lt;RecNum&gt;12640&lt;/RecNum&gt;&lt;record&gt;&lt;rec-number&gt;12640&lt;/rec-number&gt;&lt;foreign-keys&gt;&lt;key app="EN" db-id="d90vsetwrpftsqew0f8pa5d3eepftezf5xpp" timestamp="1451600221"&gt;12640&lt;/key&gt;&lt;/foreign-keys&gt;&lt;ref-type name="Journal Article"&gt;17&lt;/ref-type&gt;&lt;contributors&gt;&lt;authors&gt;&lt;author&gt;Meurers, Detmar&lt;/author&gt;&lt;/authors&gt;&lt;/contributors&gt;&lt;titles&gt;&lt;title&gt;Natural language processing and language learning&lt;/title&gt;&lt;secondary-title&gt;The Encyclopedia of Applied Linguistics&lt;/secondary-title&gt;&lt;/titles&gt;&lt;periodical&gt;&lt;full-title&gt;The Encyclopedia of Applied Linguistics&lt;/full-title&gt;&lt;/periodical&gt;&lt;dates&gt;&lt;year&gt;2012&lt;/year&gt;&lt;/dates&gt;&lt;isbn&gt;1405198435&lt;/isbn&gt;&lt;urls&gt;&lt;/urls&gt;&lt;electronic-resource-num&gt;10.1002/9781405198431.wbeal0858&lt;/electronic-resource-num&gt;&lt;/record&gt;&lt;/Cite&gt;&lt;/EndNote&gt;</w:instrText>
      </w:r>
      <w:r w:rsidR="00034AF0" w:rsidRPr="00AF5A3D">
        <w:rPr>
          <w:rFonts w:ascii="Times New Roman" w:hAnsi="Times New Roman" w:cs="Times New Roman"/>
        </w:rPr>
        <w:fldChar w:fldCharType="separate"/>
      </w:r>
      <w:r w:rsidR="00034AF0" w:rsidRPr="00AF5A3D">
        <w:rPr>
          <w:rFonts w:ascii="Times New Roman" w:hAnsi="Times New Roman" w:cs="Times New Roman"/>
          <w:noProof/>
        </w:rPr>
        <w:t>(Amaral &amp; Meurers, 2011; Meurers, 2012)</w:t>
      </w:r>
      <w:r w:rsidR="00034AF0" w:rsidRPr="00AF5A3D">
        <w:rPr>
          <w:rFonts w:ascii="Times New Roman" w:hAnsi="Times New Roman" w:cs="Times New Roman"/>
        </w:rPr>
        <w:fldChar w:fldCharType="end"/>
      </w:r>
      <w:r w:rsidR="002149A6" w:rsidRPr="00AF5A3D">
        <w:rPr>
          <w:rFonts w:ascii="Times New Roman" w:hAnsi="Times New Roman" w:cs="Times New Roman"/>
        </w:rPr>
        <w:t>.</w:t>
      </w:r>
      <w:r w:rsidR="00306455" w:rsidRPr="00AF5A3D">
        <w:rPr>
          <w:rFonts w:ascii="Times New Roman" w:hAnsi="Times New Roman" w:cs="Times New Roman"/>
        </w:rPr>
        <w:t xml:space="preserve"> </w:t>
      </w:r>
      <w:r w:rsidR="00837DE6" w:rsidRPr="00AF5A3D">
        <w:rPr>
          <w:rFonts w:ascii="Times New Roman" w:hAnsi="Times New Roman" w:cs="Times New Roman"/>
        </w:rPr>
        <w:t>The major challenge involve</w:t>
      </w:r>
      <w:r w:rsidR="00BB2513" w:rsidRPr="00AF5A3D">
        <w:rPr>
          <w:rFonts w:ascii="Times New Roman" w:hAnsi="Times New Roman" w:cs="Times New Roman"/>
        </w:rPr>
        <w:t>d</w:t>
      </w:r>
      <w:r w:rsidR="00837DE6" w:rsidRPr="00AF5A3D">
        <w:rPr>
          <w:rFonts w:ascii="Times New Roman" w:hAnsi="Times New Roman" w:cs="Times New Roman"/>
        </w:rPr>
        <w:t xml:space="preserve"> in the analysis of written corpora is the requirement that incorrect spellings be normalized to standard orthographic versions to support automatic morphological and syntactic analysis. Fortunately, there has been a great deal of work on this topic </w:t>
      </w:r>
      <w:r w:rsidR="00034AF0" w:rsidRPr="00AF5A3D">
        <w:rPr>
          <w:rFonts w:ascii="Times New Roman" w:hAnsi="Times New Roman" w:cs="Times New Roman"/>
        </w:rPr>
        <w:fldChar w:fldCharType="begin"/>
      </w:r>
      <w:r w:rsidR="00034AF0" w:rsidRPr="00AF5A3D">
        <w:rPr>
          <w:rFonts w:ascii="Times New Roman" w:hAnsi="Times New Roman" w:cs="Times New Roman"/>
        </w:rPr>
        <w:instrText xml:space="preserve"> ADDIN EN.CITE &lt;EndNote&gt;&lt;Cite&gt;&lt;Author&gt;Flor&lt;/Author&gt;&lt;Year&gt;2015&lt;/Year&gt;&lt;RecNum&gt;12647&lt;/RecNum&gt;&lt;DisplayText&gt;(Flor, Futagi, Lopez, &amp;amp; Mulholland, 2015)&lt;/DisplayText&gt;&lt;record&gt;&lt;rec-number&gt;12647&lt;/rec-number&gt;&lt;foreign-keys&gt;&lt;key app="EN" db-id="d90vsetwrpftsqew0f8pa5d3eepftezf5xpp" timestamp="1451611615"&gt;12647&lt;/key&gt;&lt;/foreign-keys&gt;&lt;ref-type name="Journal Article"&gt;17&lt;/ref-type&gt;&lt;contributors&gt;&lt;authors&gt;&lt;author&gt;Flor, Michael&lt;/author&gt;&lt;author&gt;Futagi, Yoko&lt;/author&gt;&lt;author&gt;Lopez, Melissa&lt;/author&gt;&lt;author&gt;Mulholland, Matthew&lt;/author&gt;&lt;/authors&gt;&lt;/contributors&gt;&lt;titles&gt;&lt;title&gt;Patterns of misspellings in L2 and L1 English: A view from the ETS Spelling Corpus&lt;/title&gt;&lt;secondary-title&gt;Bergen Language and Linguistics Studies&lt;/secondary-title&gt;&lt;/titles&gt;&lt;periodical&gt;&lt;full-title&gt;Bergen Language and Linguistics Studies&lt;/full-title&gt;&lt;/periodical&gt;&lt;volume&gt;6&lt;/volume&gt;&lt;dates&gt;&lt;year&gt;2015&lt;/year&gt;&lt;/dates&gt;&lt;isbn&gt;1892-2449&lt;/isbn&gt;&lt;urls&gt;&lt;/urls&gt;&lt;electronic-resource-num&gt;10.15845/bells.v6i0.811&lt;/electronic-resource-num&gt;&lt;/record&gt;&lt;/Cite&gt;&lt;/EndNote&gt;</w:instrText>
      </w:r>
      <w:r w:rsidR="00034AF0" w:rsidRPr="00AF5A3D">
        <w:rPr>
          <w:rFonts w:ascii="Times New Roman" w:hAnsi="Times New Roman" w:cs="Times New Roman"/>
        </w:rPr>
        <w:fldChar w:fldCharType="separate"/>
      </w:r>
      <w:r w:rsidR="00034AF0" w:rsidRPr="00AF5A3D">
        <w:rPr>
          <w:rFonts w:ascii="Times New Roman" w:hAnsi="Times New Roman" w:cs="Times New Roman"/>
          <w:noProof/>
        </w:rPr>
        <w:t>(Flor, Futagi, Lopez, &amp; Mulholland, 2015)</w:t>
      </w:r>
      <w:r w:rsidR="00034AF0" w:rsidRPr="00AF5A3D">
        <w:rPr>
          <w:rFonts w:ascii="Times New Roman" w:hAnsi="Times New Roman" w:cs="Times New Roman"/>
        </w:rPr>
        <w:fldChar w:fldCharType="end"/>
      </w:r>
      <w:r w:rsidR="00A362C9" w:rsidRPr="00AF5A3D">
        <w:rPr>
          <w:rFonts w:ascii="Times New Roman" w:hAnsi="Times New Roman" w:cs="Times New Roman"/>
        </w:rPr>
        <w:t xml:space="preserve">, </w:t>
      </w:r>
      <w:r w:rsidR="00837DE6" w:rsidRPr="00AF5A3D">
        <w:rPr>
          <w:rFonts w:ascii="Times New Roman" w:hAnsi="Times New Roman" w:cs="Times New Roman"/>
        </w:rPr>
        <w:t xml:space="preserve"> and</w:t>
      </w:r>
      <w:r w:rsidR="00A362C9" w:rsidRPr="00AF5A3D">
        <w:rPr>
          <w:rFonts w:ascii="Times New Roman" w:hAnsi="Times New Roman" w:cs="Times New Roman"/>
        </w:rPr>
        <w:t xml:space="preserve"> we</w:t>
      </w:r>
      <w:r w:rsidR="00837DE6" w:rsidRPr="00AF5A3D">
        <w:rPr>
          <w:rFonts w:ascii="Times New Roman" w:hAnsi="Times New Roman" w:cs="Times New Roman"/>
        </w:rPr>
        <w:t xml:space="preserve"> </w:t>
      </w:r>
      <w:r w:rsidR="00A362C9" w:rsidRPr="00AF5A3D">
        <w:rPr>
          <w:rFonts w:ascii="Times New Roman" w:hAnsi="Times New Roman" w:cs="Times New Roman"/>
        </w:rPr>
        <w:t>can</w:t>
      </w:r>
      <w:r w:rsidR="00837DE6" w:rsidRPr="00AF5A3D">
        <w:rPr>
          <w:rFonts w:ascii="Times New Roman" w:hAnsi="Times New Roman" w:cs="Times New Roman"/>
        </w:rPr>
        <w:t xml:space="preserve"> </w:t>
      </w:r>
      <w:r w:rsidR="00A362C9" w:rsidRPr="00AF5A3D">
        <w:rPr>
          <w:rFonts w:ascii="Times New Roman" w:hAnsi="Times New Roman" w:cs="Times New Roman"/>
        </w:rPr>
        <w:t>use</w:t>
      </w:r>
      <w:r w:rsidR="006869D8">
        <w:rPr>
          <w:rFonts w:ascii="Times New Roman" w:hAnsi="Times New Roman" w:cs="Times New Roman"/>
        </w:rPr>
        <w:t xml:space="preserve"> these</w:t>
      </w:r>
      <w:r w:rsidR="00837DE6" w:rsidRPr="00AF5A3D">
        <w:rPr>
          <w:rFonts w:ascii="Times New Roman" w:hAnsi="Times New Roman" w:cs="Times New Roman"/>
        </w:rPr>
        <w:t xml:space="preserve"> methods for the written component of </w:t>
      </w:r>
      <w:proofErr w:type="spellStart"/>
      <w:r w:rsidR="00837DE6" w:rsidRPr="00AF5A3D">
        <w:rPr>
          <w:rFonts w:ascii="Times New Roman" w:hAnsi="Times New Roman" w:cs="Times New Roman"/>
        </w:rPr>
        <w:t>SLABank</w:t>
      </w:r>
      <w:proofErr w:type="spellEnd"/>
      <w:r w:rsidR="00837DE6" w:rsidRPr="00AF5A3D">
        <w:rPr>
          <w:rFonts w:ascii="Times New Roman" w:hAnsi="Times New Roman" w:cs="Times New Roman"/>
        </w:rPr>
        <w:t xml:space="preserve">. </w:t>
      </w:r>
    </w:p>
    <w:p w14:paraId="3E2CBEFF" w14:textId="4830A3F6" w:rsidR="002149A6" w:rsidRPr="00AF5A3D" w:rsidRDefault="002149A6" w:rsidP="00F71481">
      <w:pPr>
        <w:pStyle w:val="ListParagraph"/>
        <w:numPr>
          <w:ilvl w:val="0"/>
          <w:numId w:val="3"/>
        </w:numPr>
        <w:rPr>
          <w:rFonts w:ascii="Times New Roman" w:hAnsi="Times New Roman" w:cs="Times New Roman"/>
        </w:rPr>
      </w:pPr>
      <w:r w:rsidRPr="00AF5A3D">
        <w:rPr>
          <w:rFonts w:ascii="Times New Roman" w:hAnsi="Times New Roman" w:cs="Times New Roman"/>
          <w:b/>
        </w:rPr>
        <w:t>Naturalistic</w:t>
      </w:r>
      <w:r w:rsidR="0038104C" w:rsidRPr="00AF5A3D">
        <w:rPr>
          <w:rFonts w:ascii="Times New Roman" w:hAnsi="Times New Roman" w:cs="Times New Roman"/>
          <w:b/>
        </w:rPr>
        <w:t xml:space="preserve"> recordings</w:t>
      </w:r>
      <w:r w:rsidR="0038104C" w:rsidRPr="00AF5A3D">
        <w:rPr>
          <w:rFonts w:ascii="Times New Roman" w:hAnsi="Times New Roman" w:cs="Times New Roman"/>
        </w:rPr>
        <w:t xml:space="preserve">.  </w:t>
      </w:r>
      <w:r w:rsidR="00036203" w:rsidRPr="00AF5A3D">
        <w:rPr>
          <w:rFonts w:ascii="Times New Roman" w:hAnsi="Times New Roman" w:cs="Times New Roman"/>
        </w:rPr>
        <w:t xml:space="preserve">Although naturalistic recordings </w:t>
      </w:r>
      <w:r w:rsidR="00335D4A" w:rsidRPr="00AF5A3D">
        <w:rPr>
          <w:rFonts w:ascii="Times New Roman" w:hAnsi="Times New Roman" w:cs="Times New Roman"/>
        </w:rPr>
        <w:t>seldom allow for experimental controls</w:t>
      </w:r>
      <w:r w:rsidR="00036203" w:rsidRPr="00AF5A3D">
        <w:rPr>
          <w:rFonts w:ascii="Times New Roman" w:hAnsi="Times New Roman" w:cs="Times New Roman"/>
        </w:rPr>
        <w:t xml:space="preserve">, they </w:t>
      </w:r>
      <w:r w:rsidR="00460388" w:rsidRPr="00AF5A3D">
        <w:rPr>
          <w:rFonts w:ascii="Times New Roman" w:hAnsi="Times New Roman" w:cs="Times New Roman"/>
        </w:rPr>
        <w:t>are important for studying</w:t>
      </w:r>
      <w:r w:rsidR="00036203" w:rsidRPr="00AF5A3D">
        <w:rPr>
          <w:rFonts w:ascii="Times New Roman" w:hAnsi="Times New Roman" w:cs="Times New Roman"/>
        </w:rPr>
        <w:t xml:space="preserve"> </w:t>
      </w:r>
      <w:r w:rsidR="00F91A7D" w:rsidRPr="00AF5A3D">
        <w:rPr>
          <w:rFonts w:ascii="Times New Roman" w:hAnsi="Times New Roman" w:cs="Times New Roman"/>
        </w:rPr>
        <w:t xml:space="preserve">interactional practices </w:t>
      </w:r>
      <w:r w:rsidR="00034AF0" w:rsidRPr="00AF5A3D">
        <w:rPr>
          <w:rFonts w:ascii="Times New Roman" w:hAnsi="Times New Roman" w:cs="Times New Roman"/>
        </w:rPr>
        <w:fldChar w:fldCharType="begin"/>
      </w:r>
      <w:r w:rsidR="00034AF0" w:rsidRPr="00AF5A3D">
        <w:rPr>
          <w:rFonts w:ascii="Times New Roman" w:hAnsi="Times New Roman" w:cs="Times New Roman"/>
        </w:rPr>
        <w:instrText xml:space="preserve"> ADDIN EN.CITE &lt;EndNote&gt;&lt;Cite&gt;&lt;Author&gt;Gardner&lt;/Author&gt;&lt;Year&gt;2005&lt;/Year&gt;&lt;RecNum&gt;11201&lt;/RecNum&gt;&lt;DisplayText&gt;(Gardner &amp;amp; Wagner, 2005)&lt;/DisplayText&gt;&lt;record&gt;&lt;rec-number&gt;11201&lt;/rec-number&gt;&lt;foreign-keys&gt;&lt;key app="EN" db-id="d90vsetwrpftsqew0f8pa5d3eepftezf5xpp" timestamp="1293911789"&gt;11201&lt;/key&gt;&lt;/foreign-keys&gt;&lt;ref-type name="Book"&gt;6&lt;/ref-type&gt;&lt;contributors&gt;&lt;authors&gt;&lt;author&gt;Gardner, R.&lt;/author&gt;&lt;author&gt;Wagner, J.&lt;/author&gt;&lt;/authors&gt;&lt;/contributors&gt;&lt;titles&gt;&lt;title&gt;Second language conversations&lt;/title&gt;&lt;/titles&gt;&lt;dates&gt;&lt;year&gt;2005&lt;/year&gt;&lt;/dates&gt;&lt;pub-location&gt;New York, NY&lt;/pub-location&gt;&lt;publisher&gt;Continuum&lt;/publisher&gt;&lt;urls&gt;&lt;/urls&gt;&lt;/record&gt;&lt;/Cite&gt;&lt;/EndNote&gt;</w:instrText>
      </w:r>
      <w:r w:rsidR="00034AF0" w:rsidRPr="00AF5A3D">
        <w:rPr>
          <w:rFonts w:ascii="Times New Roman" w:hAnsi="Times New Roman" w:cs="Times New Roman"/>
        </w:rPr>
        <w:fldChar w:fldCharType="separate"/>
      </w:r>
      <w:r w:rsidR="00034AF0" w:rsidRPr="00AF5A3D">
        <w:rPr>
          <w:rFonts w:ascii="Times New Roman" w:hAnsi="Times New Roman" w:cs="Times New Roman"/>
          <w:noProof/>
        </w:rPr>
        <w:t>(Gardner &amp; Wagner, 2005)</w:t>
      </w:r>
      <w:r w:rsidR="00034AF0" w:rsidRPr="00AF5A3D">
        <w:rPr>
          <w:rFonts w:ascii="Times New Roman" w:hAnsi="Times New Roman" w:cs="Times New Roman"/>
        </w:rPr>
        <w:fldChar w:fldCharType="end"/>
      </w:r>
      <w:r w:rsidR="00F91A7D" w:rsidRPr="00AF5A3D">
        <w:rPr>
          <w:rFonts w:ascii="Times New Roman" w:hAnsi="Times New Roman" w:cs="Times New Roman"/>
        </w:rPr>
        <w:t xml:space="preserve">. For example, the Vienna-Oxford International Corpus of English </w:t>
      </w:r>
      <w:r w:rsidR="00184ACA" w:rsidRPr="00AF5A3D">
        <w:rPr>
          <w:rFonts w:ascii="Times New Roman" w:hAnsi="Times New Roman" w:cs="Times New Roman"/>
        </w:rPr>
        <w:t xml:space="preserve">(VOICE) </w:t>
      </w:r>
      <w:r w:rsidR="00F91A7D" w:rsidRPr="00AF5A3D">
        <w:rPr>
          <w:rFonts w:ascii="Times New Roman" w:hAnsi="Times New Roman" w:cs="Times New Roman"/>
        </w:rPr>
        <w:t xml:space="preserve">at </w:t>
      </w:r>
      <w:hyperlink r:id="rId28" w:history="1">
        <w:r w:rsidR="00E12F14" w:rsidRPr="00422499">
          <w:rPr>
            <w:rStyle w:val="Hyperlink"/>
            <w:rFonts w:ascii="Times New Roman" w:hAnsi="Times New Roman" w:cs="Times New Roman"/>
          </w:rPr>
          <w:t>h</w:t>
        </w:r>
        <w:r w:rsidR="00E12F14" w:rsidRPr="00422499">
          <w:rPr>
            <w:rStyle w:val="Hyperlink"/>
            <w:rFonts w:ascii="Times New Roman" w:hAnsi="Times New Roman" w:cs="Times New Roman"/>
          </w:rPr>
          <w:t>t</w:t>
        </w:r>
        <w:r w:rsidR="00E12F14" w:rsidRPr="00422499">
          <w:rPr>
            <w:rStyle w:val="Hyperlink"/>
            <w:rFonts w:ascii="Times New Roman" w:hAnsi="Times New Roman" w:cs="Times New Roman"/>
          </w:rPr>
          <w:t>tp://</w:t>
        </w:r>
        <w:proofErr w:type="spellStart"/>
        <w:r w:rsidR="00E12F14" w:rsidRPr="00422499">
          <w:rPr>
            <w:rStyle w:val="Hyperlink"/>
            <w:rFonts w:ascii="Times New Roman" w:hAnsi="Times New Roman" w:cs="Times New Roman"/>
          </w:rPr>
          <w:t>voice.univie.ac.at</w:t>
        </w:r>
        <w:proofErr w:type="spellEnd"/>
        <w:r w:rsidR="00E12F14" w:rsidRPr="00422499">
          <w:rPr>
            <w:rStyle w:val="Hyperlink"/>
            <w:rFonts w:ascii="Times New Roman" w:hAnsi="Times New Roman" w:cs="Times New Roman"/>
          </w:rPr>
          <w:t>/</w:t>
        </w:r>
        <w:proofErr w:type="spellStart"/>
        <w:r w:rsidR="00E12F14" w:rsidRPr="00422499">
          <w:rPr>
            <w:rStyle w:val="Hyperlink"/>
            <w:rFonts w:ascii="Times New Roman" w:hAnsi="Times New Roman" w:cs="Times New Roman"/>
          </w:rPr>
          <w:t>pos</w:t>
        </w:r>
        <w:proofErr w:type="spellEnd"/>
        <w:r w:rsidR="00E12F14" w:rsidRPr="00422499">
          <w:rPr>
            <w:rStyle w:val="Hyperlink"/>
            <w:rFonts w:ascii="Times New Roman" w:hAnsi="Times New Roman" w:cs="Times New Roman"/>
          </w:rPr>
          <w:t>/</w:t>
        </w:r>
      </w:hyperlink>
      <w:r w:rsidR="00E12F14">
        <w:rPr>
          <w:rFonts w:ascii="Times New Roman" w:hAnsi="Times New Roman" w:cs="Times New Roman"/>
        </w:rPr>
        <w:t xml:space="preserve"> </w:t>
      </w:r>
      <w:r w:rsidR="00F91A7D" w:rsidRPr="00AF5A3D">
        <w:rPr>
          <w:rFonts w:ascii="Times New Roman" w:hAnsi="Times New Roman" w:cs="Times New Roman"/>
        </w:rPr>
        <w:t xml:space="preserve">and the related Asian Corpus of English </w:t>
      </w:r>
      <w:r w:rsidR="00184ACA" w:rsidRPr="00AF5A3D">
        <w:rPr>
          <w:rFonts w:ascii="Times New Roman" w:hAnsi="Times New Roman" w:cs="Times New Roman"/>
        </w:rPr>
        <w:t xml:space="preserve">(ACE) </w:t>
      </w:r>
      <w:r w:rsidR="006869D8">
        <w:rPr>
          <w:rFonts w:ascii="Times New Roman" w:hAnsi="Times New Roman" w:cs="Times New Roman"/>
        </w:rPr>
        <w:t>document</w:t>
      </w:r>
      <w:r w:rsidR="00F91A7D" w:rsidRPr="00AF5A3D">
        <w:rPr>
          <w:rFonts w:ascii="Times New Roman" w:hAnsi="Times New Roman" w:cs="Times New Roman"/>
        </w:rPr>
        <w:t xml:space="preserve"> the usages of English in widely varying natural contexts by speakers from many different L1 backgrounds. Another interesting format for the collection of naturalistic data involves the creation of “language villages” in which L2 learners are encouraged to interact with native speakers </w:t>
      </w:r>
      <w:r w:rsidR="00306455" w:rsidRPr="00AF5A3D">
        <w:rPr>
          <w:rFonts w:ascii="Times New Roman" w:hAnsi="Times New Roman" w:cs="Times New Roman"/>
        </w:rPr>
        <w:t xml:space="preserve">of the target language </w:t>
      </w:r>
      <w:r w:rsidR="00F91A7D" w:rsidRPr="00AF5A3D">
        <w:rPr>
          <w:rFonts w:ascii="Times New Roman" w:hAnsi="Times New Roman" w:cs="Times New Roman"/>
        </w:rPr>
        <w:t xml:space="preserve">without resorting to English. An example of this format is the Icelandic Village </w:t>
      </w:r>
      <w:r w:rsidR="00880B90" w:rsidRPr="00AF5A3D">
        <w:rPr>
          <w:rFonts w:ascii="Times New Roman" w:hAnsi="Times New Roman" w:cs="Times New Roman"/>
        </w:rPr>
        <w:t>organized</w:t>
      </w:r>
      <w:r w:rsidR="00F91A7D" w:rsidRPr="00AF5A3D">
        <w:rPr>
          <w:rFonts w:ascii="Times New Roman" w:hAnsi="Times New Roman" w:cs="Times New Roman"/>
        </w:rPr>
        <w:t xml:space="preserve"> for learners of Icelandic in </w:t>
      </w:r>
      <w:proofErr w:type="spellStart"/>
      <w:r w:rsidR="00F91A7D" w:rsidRPr="00AF5A3D">
        <w:rPr>
          <w:rFonts w:ascii="Times New Roman" w:hAnsi="Times New Roman" w:cs="Times New Roman"/>
        </w:rPr>
        <w:t>Rejkjavik</w:t>
      </w:r>
      <w:proofErr w:type="spellEnd"/>
      <w:r w:rsidR="00F91A7D" w:rsidRPr="00AF5A3D">
        <w:rPr>
          <w:rFonts w:ascii="Times New Roman" w:hAnsi="Times New Roman" w:cs="Times New Roman"/>
        </w:rPr>
        <w:t xml:space="preserve"> </w:t>
      </w:r>
      <w:r w:rsidR="00034AF0" w:rsidRPr="00AF5A3D">
        <w:rPr>
          <w:rFonts w:ascii="Times New Roman" w:hAnsi="Times New Roman" w:cs="Times New Roman"/>
        </w:rPr>
        <w:fldChar w:fldCharType="begin"/>
      </w:r>
      <w:r w:rsidR="00034AF0" w:rsidRPr="00AF5A3D">
        <w:rPr>
          <w:rFonts w:ascii="Times New Roman" w:hAnsi="Times New Roman" w:cs="Times New Roman"/>
        </w:rPr>
        <w:instrText xml:space="preserve"> ADDIN EN.CITE &lt;EndNote&gt;&lt;Cite&gt;&lt;Author&gt;Clark&lt;/Author&gt;&lt;Year&gt;2011&lt;/Year&gt;&lt;RecNum&gt;11588&lt;/RecNum&gt;&lt;DisplayText&gt;(&lt;style size="12"&gt;Clark&lt;/style&gt;, &lt;style size="12"&gt;Wagner&lt;/style&gt;, &lt;style size="12"&gt;Lindemalm&lt;/style&gt;, &amp;amp; &lt;style size="12"&gt;Bendt&lt;/style&gt;, &lt;style size="12"&gt;2011&lt;/style&gt;)&lt;/DisplayText&gt;&lt;record&gt;&lt;rec-number&gt;11588&lt;/rec-number&gt;&lt;foreign-keys&gt;&lt;key app="EN" db-id="d90vsetwrpftsqew0f8pa5d3eepftezf5xpp" timestamp="1358720576"&gt;11588&lt;/key&gt;&lt;/foreign-keys&gt;&lt;ref-type name="Conference Paper"&gt;47&lt;/ref-type&gt;&lt;contributors&gt;&lt;authors&gt;&lt;author&gt;&lt;style face="normal" font="default" size="12"&gt;Clark, Brendon&lt;/style&gt;&lt;/author&gt;&lt;author&gt;&lt;style face="normal" font="default" size="12"&gt;Wagner, Johannes&lt;/style&gt;&lt;/author&gt;&lt;author&gt;&lt;style face="normal" font="default" size="12"&gt;Lindemalm, Karl&lt;/style&gt;&lt;/author&gt;&lt;author&gt;&lt;style face="normal" font="default" size="12"&gt;Bendt, Olof&lt;/style&gt;&lt;/author&gt;&lt;/authors&gt;&lt;/contributors&gt;&lt;titles&gt;&lt;title&gt;&lt;style face="normal" font="default" size="12"&gt;Språkskap: Supporting second language learning &amp;quot;in the wild&amp;quot;&lt;/style&gt;&lt;/title&gt;&lt;secondary-title&gt;&lt;style face="normal" font="default" size="12"&gt;INCLUDE&lt;/style&gt;&lt;/secondary-title&gt;&lt;/titles&gt;&lt;dates&gt;&lt;year&gt;&lt;style face="normal" font="default" size="12"&gt;2011&lt;/style&gt;&lt;/year&gt;&lt;/dates&gt;&lt;pub-location&gt;&lt;style face="normal" font="default" size="12"&gt;London&lt;/style&gt;&lt;/pub-location&gt;&lt;urls&gt;&lt;/urls&gt;&lt;/record&gt;&lt;/Cite&gt;&lt;/EndNote&gt;</w:instrText>
      </w:r>
      <w:r w:rsidR="00034AF0" w:rsidRPr="00AF5A3D">
        <w:rPr>
          <w:rFonts w:ascii="Times New Roman" w:hAnsi="Times New Roman" w:cs="Times New Roman"/>
        </w:rPr>
        <w:fldChar w:fldCharType="separate"/>
      </w:r>
      <w:r w:rsidR="00034AF0" w:rsidRPr="00AF5A3D">
        <w:rPr>
          <w:rFonts w:ascii="Times New Roman" w:hAnsi="Times New Roman" w:cs="Times New Roman"/>
          <w:noProof/>
        </w:rPr>
        <w:t>(Clark, Wagner, Lindemalm, &amp; Bendt, 2011)</w:t>
      </w:r>
      <w:r w:rsidR="00034AF0" w:rsidRPr="00AF5A3D">
        <w:rPr>
          <w:rFonts w:ascii="Times New Roman" w:hAnsi="Times New Roman" w:cs="Times New Roman"/>
        </w:rPr>
        <w:fldChar w:fldCharType="end"/>
      </w:r>
      <w:r w:rsidR="00C77804" w:rsidRPr="00AF5A3D">
        <w:rPr>
          <w:rFonts w:ascii="Times New Roman" w:hAnsi="Times New Roman" w:cs="Times New Roman"/>
        </w:rPr>
        <w:t>.</w:t>
      </w:r>
      <w:r w:rsidR="005D2F75" w:rsidRPr="00AF5A3D">
        <w:rPr>
          <w:rFonts w:ascii="Times New Roman" w:hAnsi="Times New Roman" w:cs="Times New Roman"/>
        </w:rPr>
        <w:t xml:space="preserve"> </w:t>
      </w:r>
      <w:r w:rsidR="00A362C9" w:rsidRPr="00AF5A3D">
        <w:rPr>
          <w:rFonts w:ascii="Times New Roman" w:hAnsi="Times New Roman" w:cs="Times New Roman"/>
        </w:rPr>
        <w:t>Language villages are very different from</w:t>
      </w:r>
      <w:r w:rsidR="005D2F75" w:rsidRPr="00AF5A3D">
        <w:rPr>
          <w:rFonts w:ascii="Times New Roman" w:hAnsi="Times New Roman" w:cs="Times New Roman"/>
        </w:rPr>
        <w:t xml:space="preserve"> virtual reality systems such as Second Life. In language villages, real people are selling goods in real shops and engaging in face-to-face interactions with learners. </w:t>
      </w:r>
    </w:p>
    <w:p w14:paraId="0E00CC27" w14:textId="7AF67720" w:rsidR="00837DE6" w:rsidRPr="00AF5A3D" w:rsidRDefault="0038104C" w:rsidP="00F71481">
      <w:pPr>
        <w:pStyle w:val="ListParagraph"/>
        <w:numPr>
          <w:ilvl w:val="0"/>
          <w:numId w:val="3"/>
        </w:numPr>
        <w:rPr>
          <w:rFonts w:ascii="Times New Roman" w:hAnsi="Times New Roman" w:cs="Times New Roman"/>
        </w:rPr>
      </w:pPr>
      <w:r w:rsidRPr="00AF5A3D">
        <w:rPr>
          <w:rFonts w:ascii="Times New Roman" w:hAnsi="Times New Roman" w:cs="Times New Roman"/>
          <w:b/>
        </w:rPr>
        <w:t>Longitudinal corpora</w:t>
      </w:r>
      <w:r w:rsidRPr="00AF5A3D">
        <w:rPr>
          <w:rFonts w:ascii="Times New Roman" w:hAnsi="Times New Roman" w:cs="Times New Roman"/>
        </w:rPr>
        <w:t xml:space="preserve">. </w:t>
      </w:r>
      <w:r w:rsidR="00C77804" w:rsidRPr="00AF5A3D">
        <w:rPr>
          <w:rFonts w:ascii="Times New Roman" w:hAnsi="Times New Roman" w:cs="Times New Roman"/>
        </w:rPr>
        <w:t xml:space="preserve">The biggest gap in </w:t>
      </w:r>
      <w:r w:rsidR="00460388" w:rsidRPr="00AF5A3D">
        <w:rPr>
          <w:rFonts w:ascii="Times New Roman" w:hAnsi="Times New Roman" w:cs="Times New Roman"/>
        </w:rPr>
        <w:t xml:space="preserve">current data on </w:t>
      </w:r>
      <w:r w:rsidR="00C77804" w:rsidRPr="00AF5A3D">
        <w:rPr>
          <w:rFonts w:ascii="Times New Roman" w:hAnsi="Times New Roman" w:cs="Times New Roman"/>
        </w:rPr>
        <w:t xml:space="preserve">SLA </w:t>
      </w:r>
      <w:r w:rsidR="00460388" w:rsidRPr="00AF5A3D">
        <w:rPr>
          <w:rFonts w:ascii="Times New Roman" w:hAnsi="Times New Roman" w:cs="Times New Roman"/>
        </w:rPr>
        <w:t>is</w:t>
      </w:r>
      <w:r w:rsidR="00C77804" w:rsidRPr="00AF5A3D">
        <w:rPr>
          <w:rFonts w:ascii="Times New Roman" w:hAnsi="Times New Roman" w:cs="Times New Roman"/>
        </w:rPr>
        <w:t xml:space="preserve"> that we have no</w:t>
      </w:r>
      <w:r w:rsidR="00054321" w:rsidRPr="00AF5A3D">
        <w:rPr>
          <w:rFonts w:ascii="Times New Roman" w:hAnsi="Times New Roman" w:cs="Times New Roman"/>
        </w:rPr>
        <w:t xml:space="preserve"> openly available</w:t>
      </w:r>
      <w:r w:rsidR="00C77804" w:rsidRPr="00AF5A3D">
        <w:rPr>
          <w:rFonts w:ascii="Times New Roman" w:hAnsi="Times New Roman" w:cs="Times New Roman"/>
        </w:rPr>
        <w:t xml:space="preserve"> densely-collected </w:t>
      </w:r>
      <w:r w:rsidR="00034AF0" w:rsidRPr="00AF5A3D">
        <w:rPr>
          <w:rFonts w:ascii="Times New Roman" w:hAnsi="Times New Roman" w:cs="Times New Roman"/>
        </w:rPr>
        <w:fldChar w:fldCharType="begin"/>
      </w:r>
      <w:r w:rsidR="00034AF0" w:rsidRPr="00AF5A3D">
        <w:rPr>
          <w:rFonts w:ascii="Times New Roman" w:hAnsi="Times New Roman" w:cs="Times New Roman"/>
        </w:rPr>
        <w:instrText xml:space="preserve"> ADDIN EN.CITE &lt;EndNote&gt;&lt;Cite&gt;&lt;Author&gt;Maslen&lt;/Author&gt;&lt;Year&gt;2004&lt;/Year&gt;&lt;RecNum&gt;12642&lt;/RecNum&gt;&lt;DisplayText&gt;(Maslen, Theakston, Lieven, &amp;amp; Tomasello, 2004)&lt;/DisplayText&gt;&lt;record&gt;&lt;rec-number&gt;12642&lt;/rec-number&gt;&lt;foreign-keys&gt;&lt;key app="EN" db-id="d90vsetwrpftsqew0f8pa5d3eepftezf5xpp" timestamp="1451601615"&gt;12642&lt;/key&gt;&lt;/foreign-keys&gt;&lt;ref-type name="Journal Article"&gt;17&lt;/ref-type&gt;&lt;contributors&gt;&lt;authors&gt;&lt;author&gt;Maslen, Robert JC&lt;/author&gt;&lt;author&gt;Theakston, Anna L&lt;/author&gt;&lt;author&gt;Lieven, Elena VM&lt;/author&gt;&lt;author&gt;Tomasello, Michael&lt;/author&gt;&lt;/authors&gt;&lt;/contributors&gt;&lt;titles&gt;&lt;title&gt;A dense corpus study of past tense and plural overregularization in English&lt;/title&gt;&lt;secondary-title&gt;Journal of Speech, Language, and Hearing Research&lt;/secondary-title&gt;&lt;/titles&gt;&lt;periodical&gt;&lt;full-title&gt;Journal of Speech, Language, and Hearing Research&lt;/full-title&gt;&lt;/periodical&gt;&lt;pages&gt;1319-1333&lt;/pages&gt;&lt;volume&gt;47&lt;/volume&gt;&lt;number&gt;6&lt;/number&gt;&lt;dates&gt;&lt;year&gt;2004&lt;/year&gt;&lt;/dates&gt;&lt;isbn&gt;1092-4388&lt;/isbn&gt;&lt;urls&gt;&lt;/urls&gt;&lt;electronic-resource-num&gt;10.1044/1092-4388(2004/099)&lt;/electronic-resource-num&gt;&lt;/record&gt;&lt;/Cite&gt;&lt;/EndNote&gt;</w:instrText>
      </w:r>
      <w:r w:rsidR="00034AF0" w:rsidRPr="00AF5A3D">
        <w:rPr>
          <w:rFonts w:ascii="Times New Roman" w:hAnsi="Times New Roman" w:cs="Times New Roman"/>
        </w:rPr>
        <w:fldChar w:fldCharType="separate"/>
      </w:r>
      <w:r w:rsidR="00034AF0" w:rsidRPr="00AF5A3D">
        <w:rPr>
          <w:rFonts w:ascii="Times New Roman" w:hAnsi="Times New Roman" w:cs="Times New Roman"/>
          <w:noProof/>
        </w:rPr>
        <w:t>(Maslen, Theakston, Lieven, &amp; Tomasello, 2004)</w:t>
      </w:r>
      <w:r w:rsidR="00034AF0" w:rsidRPr="00AF5A3D">
        <w:rPr>
          <w:rFonts w:ascii="Times New Roman" w:hAnsi="Times New Roman" w:cs="Times New Roman"/>
        </w:rPr>
        <w:fldChar w:fldCharType="end"/>
      </w:r>
      <w:r w:rsidR="00460388" w:rsidRPr="00AF5A3D">
        <w:rPr>
          <w:rFonts w:ascii="Times New Roman" w:hAnsi="Times New Roman" w:cs="Times New Roman"/>
        </w:rPr>
        <w:t xml:space="preserve"> </w:t>
      </w:r>
      <w:r w:rsidR="00C77804" w:rsidRPr="00AF5A3D">
        <w:rPr>
          <w:rFonts w:ascii="Times New Roman" w:hAnsi="Times New Roman" w:cs="Times New Roman"/>
        </w:rPr>
        <w:t xml:space="preserve">longitudinal </w:t>
      </w:r>
      <w:r w:rsidR="00460388" w:rsidRPr="00AF5A3D">
        <w:rPr>
          <w:rFonts w:ascii="Times New Roman" w:hAnsi="Times New Roman" w:cs="Times New Roman"/>
        </w:rPr>
        <w:lastRenderedPageBreak/>
        <w:t>SLA data</w:t>
      </w:r>
      <w:r w:rsidR="00C77804" w:rsidRPr="00AF5A3D">
        <w:rPr>
          <w:rFonts w:ascii="Times New Roman" w:hAnsi="Times New Roman" w:cs="Times New Roman"/>
        </w:rPr>
        <w:t xml:space="preserve">. </w:t>
      </w:r>
      <w:r w:rsidR="00135AF1" w:rsidRPr="00AF5A3D">
        <w:rPr>
          <w:rFonts w:ascii="Times New Roman" w:hAnsi="Times New Roman" w:cs="Times New Roman"/>
        </w:rPr>
        <w:t xml:space="preserve">The FLLOC and SPLLOC corpora </w:t>
      </w:r>
      <w:r w:rsidR="00A362C9" w:rsidRPr="00AF5A3D">
        <w:rPr>
          <w:rFonts w:ascii="Times New Roman" w:hAnsi="Times New Roman" w:cs="Times New Roman"/>
        </w:rPr>
        <w:t xml:space="preserve">in </w:t>
      </w:r>
      <w:proofErr w:type="spellStart"/>
      <w:r w:rsidR="00A362C9" w:rsidRPr="00AF5A3D">
        <w:rPr>
          <w:rFonts w:ascii="Times New Roman" w:hAnsi="Times New Roman" w:cs="Times New Roman"/>
        </w:rPr>
        <w:t>SLA</w:t>
      </w:r>
      <w:r w:rsidR="00135AF1" w:rsidRPr="00AF5A3D">
        <w:rPr>
          <w:rFonts w:ascii="Times New Roman" w:hAnsi="Times New Roman" w:cs="Times New Roman"/>
        </w:rPr>
        <w:t>Bank</w:t>
      </w:r>
      <w:proofErr w:type="spellEnd"/>
      <w:r w:rsidR="00135AF1" w:rsidRPr="00AF5A3D">
        <w:rPr>
          <w:rFonts w:ascii="Times New Roman" w:hAnsi="Times New Roman" w:cs="Times New Roman"/>
        </w:rPr>
        <w:t xml:space="preserve"> are important longitudinal corpora. However, they are not as extensive and as dense as we </w:t>
      </w:r>
      <w:r w:rsidR="00A362C9" w:rsidRPr="00AF5A3D">
        <w:rPr>
          <w:rFonts w:ascii="Times New Roman" w:hAnsi="Times New Roman" w:cs="Times New Roman"/>
        </w:rPr>
        <w:t>would</w:t>
      </w:r>
      <w:r w:rsidR="00135AF1" w:rsidRPr="00AF5A3D">
        <w:rPr>
          <w:rFonts w:ascii="Times New Roman" w:hAnsi="Times New Roman" w:cs="Times New Roman"/>
        </w:rPr>
        <w:t xml:space="preserve"> wish. </w:t>
      </w:r>
      <w:r w:rsidR="00A362C9" w:rsidRPr="00AF5A3D">
        <w:rPr>
          <w:rFonts w:ascii="Times New Roman" w:hAnsi="Times New Roman" w:cs="Times New Roman"/>
        </w:rPr>
        <w:t>Initially</w:t>
      </w:r>
      <w:r w:rsidR="00135AF1" w:rsidRPr="00AF5A3D">
        <w:rPr>
          <w:rFonts w:ascii="Times New Roman" w:hAnsi="Times New Roman" w:cs="Times New Roman"/>
        </w:rPr>
        <w:t xml:space="preserve">, it would be most efficient to collect data from younger learners who are working intensively to acquire L2 proficiency. </w:t>
      </w:r>
      <w:r w:rsidR="00A362C9" w:rsidRPr="00AF5A3D">
        <w:rPr>
          <w:rFonts w:ascii="Times New Roman" w:hAnsi="Times New Roman" w:cs="Times New Roman"/>
        </w:rPr>
        <w:t xml:space="preserve">For example, the </w:t>
      </w:r>
      <w:r w:rsidR="00880B90" w:rsidRPr="00AF5A3D">
        <w:rPr>
          <w:rFonts w:ascii="Times New Roman" w:hAnsi="Times New Roman" w:cs="Times New Roman"/>
        </w:rPr>
        <w:t>learner</w:t>
      </w:r>
      <w:r w:rsidR="00A362C9" w:rsidRPr="00AF5A3D">
        <w:rPr>
          <w:rFonts w:ascii="Times New Roman" w:hAnsi="Times New Roman" w:cs="Times New Roman"/>
        </w:rPr>
        <w:t xml:space="preserve"> who figures</w:t>
      </w:r>
      <w:r w:rsidR="00135AF1" w:rsidRPr="00AF5A3D">
        <w:rPr>
          <w:rFonts w:ascii="Times New Roman" w:hAnsi="Times New Roman" w:cs="Times New Roman"/>
        </w:rPr>
        <w:t xml:space="preserve"> in the </w:t>
      </w:r>
      <w:proofErr w:type="spellStart"/>
      <w:r w:rsidR="00135AF1" w:rsidRPr="00AF5A3D">
        <w:rPr>
          <w:rFonts w:ascii="Times New Roman" w:hAnsi="Times New Roman" w:cs="Times New Roman"/>
        </w:rPr>
        <w:t>IceBase</w:t>
      </w:r>
      <w:proofErr w:type="spellEnd"/>
      <w:r w:rsidR="00135AF1" w:rsidRPr="00AF5A3D">
        <w:rPr>
          <w:rFonts w:ascii="Times New Roman" w:hAnsi="Times New Roman" w:cs="Times New Roman"/>
        </w:rPr>
        <w:t xml:space="preserve"> corpus in </w:t>
      </w:r>
      <w:proofErr w:type="spellStart"/>
      <w:r w:rsidR="00135AF1" w:rsidRPr="00AF5A3D">
        <w:rPr>
          <w:rFonts w:ascii="Times New Roman" w:hAnsi="Times New Roman" w:cs="Times New Roman"/>
        </w:rPr>
        <w:t>SLABank</w:t>
      </w:r>
      <w:proofErr w:type="spellEnd"/>
      <w:r w:rsidR="00135AF1" w:rsidRPr="00AF5A3D">
        <w:rPr>
          <w:rFonts w:ascii="Times New Roman" w:hAnsi="Times New Roman" w:cs="Times New Roman"/>
        </w:rPr>
        <w:t xml:space="preserve">, </w:t>
      </w:r>
      <w:r w:rsidR="00A362C9" w:rsidRPr="00AF5A3D">
        <w:rPr>
          <w:rFonts w:ascii="Times New Roman" w:hAnsi="Times New Roman" w:cs="Times New Roman"/>
        </w:rPr>
        <w:t>acquired significant control of Icelan</w:t>
      </w:r>
      <w:r w:rsidR="00FC58B6" w:rsidRPr="00AF5A3D">
        <w:rPr>
          <w:rFonts w:ascii="Times New Roman" w:hAnsi="Times New Roman" w:cs="Times New Roman"/>
        </w:rPr>
        <w:t>d</w:t>
      </w:r>
      <w:r w:rsidR="00A362C9" w:rsidRPr="00AF5A3D">
        <w:rPr>
          <w:rFonts w:ascii="Times New Roman" w:hAnsi="Times New Roman" w:cs="Times New Roman"/>
        </w:rPr>
        <w:t>ic within a year</w:t>
      </w:r>
      <w:r w:rsidR="00E12F14">
        <w:rPr>
          <w:rFonts w:ascii="Times New Roman" w:hAnsi="Times New Roman" w:cs="Times New Roman"/>
        </w:rPr>
        <w:t>.</w:t>
      </w:r>
      <w:r w:rsidR="008744C1" w:rsidRPr="00AF5A3D">
        <w:rPr>
          <w:rFonts w:ascii="Times New Roman" w:hAnsi="Times New Roman" w:cs="Times New Roman"/>
        </w:rPr>
        <w:t xml:space="preserve"> If we </w:t>
      </w:r>
      <w:r w:rsidR="003E1D39" w:rsidRPr="00AF5A3D">
        <w:rPr>
          <w:rFonts w:ascii="Times New Roman" w:hAnsi="Times New Roman" w:cs="Times New Roman"/>
        </w:rPr>
        <w:t>could</w:t>
      </w:r>
      <w:r w:rsidR="008744C1" w:rsidRPr="00AF5A3D">
        <w:rPr>
          <w:rFonts w:ascii="Times New Roman" w:hAnsi="Times New Roman" w:cs="Times New Roman"/>
        </w:rPr>
        <w:t xml:space="preserve"> collect dense longitudinal data of this type, we </w:t>
      </w:r>
      <w:r w:rsidR="003E1D39" w:rsidRPr="00AF5A3D">
        <w:rPr>
          <w:rFonts w:ascii="Times New Roman" w:hAnsi="Times New Roman" w:cs="Times New Roman"/>
        </w:rPr>
        <w:t>could</w:t>
      </w:r>
      <w:r w:rsidR="008744C1" w:rsidRPr="00AF5A3D">
        <w:rPr>
          <w:rFonts w:ascii="Times New Roman" w:hAnsi="Times New Roman" w:cs="Times New Roman"/>
        </w:rPr>
        <w:t xml:space="preserve"> better </w:t>
      </w:r>
      <w:r w:rsidR="00C77804" w:rsidRPr="00AF5A3D">
        <w:rPr>
          <w:rFonts w:ascii="Times New Roman" w:hAnsi="Times New Roman" w:cs="Times New Roman"/>
        </w:rPr>
        <w:t>evaluate proposals regarding critical periods</w:t>
      </w:r>
      <w:r w:rsidR="00054321" w:rsidRPr="00AF5A3D">
        <w:rPr>
          <w:rFonts w:ascii="Times New Roman" w:hAnsi="Times New Roman" w:cs="Times New Roman"/>
        </w:rPr>
        <w:t xml:space="preserve"> </w:t>
      </w:r>
      <w:r w:rsidR="00034AF0" w:rsidRPr="00AF5A3D">
        <w:rPr>
          <w:rFonts w:ascii="Times New Roman" w:hAnsi="Times New Roman" w:cs="Times New Roman"/>
        </w:rPr>
        <w:fldChar w:fldCharType="begin"/>
      </w:r>
      <w:r w:rsidR="00034AF0" w:rsidRPr="00AF5A3D">
        <w:rPr>
          <w:rFonts w:ascii="Times New Roman" w:hAnsi="Times New Roman" w:cs="Times New Roman"/>
        </w:rPr>
        <w:instrText xml:space="preserve"> ADDIN EN.CITE &lt;EndNote&gt;&lt;Cite&gt;&lt;Author&gt;DeKeyser&lt;/Author&gt;&lt;Year&gt;2005&lt;/Year&gt;&lt;RecNum&gt;9772&lt;/RecNum&gt;&lt;DisplayText&gt;(&lt;style size="12"&gt;DeKeyser&lt;/style&gt; &amp;amp; &lt;style size="12"&gt;Larson-Hall&lt;/style&gt;, &lt;style size="12"&gt;2005&lt;/style&gt;)&lt;/DisplayText&gt;&lt;record&gt;&lt;rec-number&gt;9772&lt;/rec-number&gt;&lt;foreign-keys&gt;&lt;key app="EN" db-id="d90vsetwrpftsqew0f8pa5d3eepftezf5xpp" timestamp="0"&gt;9772&lt;/key&gt;&lt;/foreign-keys&gt;&lt;ref-type name="Book Section"&gt;5&lt;/ref-type&gt;&lt;contributors&gt;&lt;authors&gt;&lt;author&gt;&lt;style face="normal" font="default" size="12"&gt;DeKeyser, Robert&lt;/style&gt;&lt;/author&gt;&lt;author&gt;&lt;style face="normal" font="default" size="12"&gt;Larson-Hall, J.&lt;/style&gt;&lt;/author&gt;&lt;/authors&gt;&lt;secondary-authors&gt;&lt;author&gt;&lt;style face="normal" font="default" size="12"&gt;Kroll, J. F.&lt;/style&gt;&lt;/author&gt;&lt;author&gt;&lt;style face="normal" font="default" size="12"&gt;de Groot, A. M. B.&lt;/style&gt;&lt;/author&gt;&lt;/secondary-authors&gt;&lt;/contributors&gt;&lt;titles&gt;&lt;title&gt;&lt;style face="normal" font="default" size="12"&gt;What does the critical period really mean?&lt;/style&gt;&lt;/title&gt;&lt;secondary-title&gt;&lt;style face="normal" font="default" size="12"&gt;Handbook of bilingualism: Psycholinguistic approaches&lt;/style&gt;&lt;/secondary-title&gt;&lt;/titles&gt;&lt;periodical&gt;&lt;full-title&gt;Handbook of bilingualism: Psycholinguistic approaches&lt;/full-title&gt;&lt;/periodical&gt;&lt;dates&gt;&lt;year&gt;&lt;style face="normal" font="default" size="12"&gt;2005&lt;/style&gt;&lt;/year&gt;&lt;/dates&gt;&lt;pub-location&gt;&lt;style face="normal" font="default" size="12"&gt;Oxford&lt;/style&gt;&lt;/pub-location&gt;&lt;publisher&gt;&lt;style face="normal" font="default" size="12"&gt;Oxford University Press&lt;/style&gt;&lt;/publisher&gt;&lt;urls&gt;&lt;/urls&gt;&lt;/record&gt;&lt;/Cite&gt;&lt;/EndNote&gt;</w:instrText>
      </w:r>
      <w:r w:rsidR="00034AF0" w:rsidRPr="00AF5A3D">
        <w:rPr>
          <w:rFonts w:ascii="Times New Roman" w:hAnsi="Times New Roman" w:cs="Times New Roman"/>
        </w:rPr>
        <w:fldChar w:fldCharType="separate"/>
      </w:r>
      <w:r w:rsidR="00034AF0" w:rsidRPr="00AF5A3D">
        <w:rPr>
          <w:rFonts w:ascii="Times New Roman" w:hAnsi="Times New Roman" w:cs="Times New Roman"/>
          <w:noProof/>
        </w:rPr>
        <w:t>(DeKeyser &amp; Larson-Hall, 2005)</w:t>
      </w:r>
      <w:r w:rsidR="00034AF0" w:rsidRPr="00AF5A3D">
        <w:rPr>
          <w:rFonts w:ascii="Times New Roman" w:hAnsi="Times New Roman" w:cs="Times New Roman"/>
        </w:rPr>
        <w:fldChar w:fldCharType="end"/>
      </w:r>
      <w:r w:rsidR="00C77804" w:rsidRPr="00AF5A3D">
        <w:rPr>
          <w:rFonts w:ascii="Times New Roman" w:hAnsi="Times New Roman" w:cs="Times New Roman"/>
        </w:rPr>
        <w:t>, fossilization</w:t>
      </w:r>
      <w:r w:rsidR="00054321" w:rsidRPr="00AF5A3D">
        <w:rPr>
          <w:rFonts w:ascii="Times New Roman" w:hAnsi="Times New Roman" w:cs="Times New Roman"/>
        </w:rPr>
        <w:t xml:space="preserve"> </w:t>
      </w:r>
      <w:r w:rsidR="00034AF0" w:rsidRPr="00AF5A3D">
        <w:rPr>
          <w:rFonts w:ascii="Times New Roman" w:hAnsi="Times New Roman" w:cs="Times New Roman"/>
        </w:rPr>
        <w:fldChar w:fldCharType="begin"/>
      </w:r>
      <w:r w:rsidR="003E1D39" w:rsidRPr="00AF5A3D">
        <w:rPr>
          <w:rFonts w:ascii="Times New Roman" w:hAnsi="Times New Roman" w:cs="Times New Roman"/>
        </w:rPr>
        <w:instrText xml:space="preserve"> ADDIN EN.CITE &lt;EndNote&gt;&lt;Cite&gt;&lt;Author&gt;Birdsong&lt;/Author&gt;&lt;Year&gt;1999&lt;/Year&gt;&lt;RecNum&gt;12603&lt;/RecNum&gt;&lt;DisplayText&gt;(Birdsong, 1999)&lt;/DisplayText&gt;&lt;record&gt;&lt;rec-number&gt;12603&lt;/rec-number&gt;&lt;foreign-keys&gt;&lt;key app="EN" db-id="d90vsetwrpftsqew0f8pa5d3eepftezf5xpp" timestamp="1450957860"&gt;12603&lt;/key&gt;&lt;/foreign-keys&gt;&lt;ref-type name="Book Section"&gt;5&lt;/ref-type&gt;&lt;contributors&gt;&lt;authors&gt;&lt;author&gt;Birdsong, D.&lt;/author&gt;&lt;/authors&gt;&lt;secondary-authors&gt;&lt;author&gt;Birdsong, D.&lt;/author&gt;&lt;/secondary-authors&gt;&lt;/contributors&gt;&lt;titles&gt;&lt;title&gt;Introduction: Whys and why nots of the Critical Period Hypothesis&lt;/title&gt;&lt;secondary-title&gt;Second language acquisition and the Critical Period Hypothesis&lt;/secondary-title&gt;&lt;/titles&gt;&lt;pages&gt;1-22&lt;/pages&gt;&lt;dates&gt;&lt;year&gt;1999&lt;/year&gt;&lt;/dates&gt;&lt;pub-location&gt;Mahwah, NJ&lt;/pub-location&gt;&lt;publisher&gt;Erlbaum&lt;/publisher&gt;&lt;urls&gt;&lt;/urls&gt;&lt;/record&gt;&lt;/Cite&gt;&lt;/EndNote&gt;</w:instrText>
      </w:r>
      <w:r w:rsidR="00034AF0" w:rsidRPr="00AF5A3D">
        <w:rPr>
          <w:rFonts w:ascii="Times New Roman" w:hAnsi="Times New Roman" w:cs="Times New Roman"/>
        </w:rPr>
        <w:fldChar w:fldCharType="separate"/>
      </w:r>
      <w:r w:rsidR="00034AF0" w:rsidRPr="00AF5A3D">
        <w:rPr>
          <w:rFonts w:ascii="Times New Roman" w:hAnsi="Times New Roman" w:cs="Times New Roman"/>
          <w:noProof/>
        </w:rPr>
        <w:t>(Birdsong, 1999)</w:t>
      </w:r>
      <w:r w:rsidR="00034AF0" w:rsidRPr="00AF5A3D">
        <w:rPr>
          <w:rFonts w:ascii="Times New Roman" w:hAnsi="Times New Roman" w:cs="Times New Roman"/>
        </w:rPr>
        <w:fldChar w:fldCharType="end"/>
      </w:r>
      <w:r w:rsidR="00C77804" w:rsidRPr="00AF5A3D">
        <w:rPr>
          <w:rFonts w:ascii="Times New Roman" w:hAnsi="Times New Roman" w:cs="Times New Roman"/>
        </w:rPr>
        <w:t>, input-dr</w:t>
      </w:r>
      <w:r w:rsidR="00CD2214" w:rsidRPr="00AF5A3D">
        <w:rPr>
          <w:rFonts w:ascii="Times New Roman" w:hAnsi="Times New Roman" w:cs="Times New Roman"/>
        </w:rPr>
        <w:t>iven learning</w:t>
      </w:r>
      <w:r w:rsidR="00054321" w:rsidRPr="00AF5A3D">
        <w:rPr>
          <w:rFonts w:ascii="Times New Roman" w:hAnsi="Times New Roman" w:cs="Times New Roman"/>
        </w:rPr>
        <w:t xml:space="preserve"> </w:t>
      </w:r>
      <w:r w:rsidR="00034AF0" w:rsidRPr="00AF5A3D">
        <w:rPr>
          <w:rFonts w:ascii="Times New Roman" w:hAnsi="Times New Roman" w:cs="Times New Roman"/>
        </w:rPr>
        <w:fldChar w:fldCharType="begin"/>
      </w:r>
      <w:r w:rsidR="00034AF0" w:rsidRPr="00AF5A3D">
        <w:rPr>
          <w:rFonts w:ascii="Times New Roman" w:hAnsi="Times New Roman" w:cs="Times New Roman"/>
        </w:rPr>
        <w:instrText xml:space="preserve"> ADDIN EN.CITE &lt;EndNote&gt;&lt;Cite&gt;&lt;Author&gt;Long&lt;/Author&gt;&lt;Year&gt;1996&lt;/Year&gt;&lt;RecNum&gt;11567&lt;/RecNum&gt;&lt;DisplayText&gt;(&lt;style size="12"&gt;Long&lt;/style&gt;, &lt;style size="12"&gt;1996&lt;/style&gt;)&lt;/DisplayText&gt;&lt;record&gt;&lt;rec-number&gt;11567&lt;/rec-number&gt;&lt;foreign-keys&gt;&lt;key app="EN" db-id="d90vsetwrpftsqew0f8pa5d3eepftezf5xpp" timestamp="1358633822"&gt;11567&lt;/key&gt;&lt;/foreign-keys&gt;&lt;ref-type name="Book Section"&gt;5&lt;/ref-type&gt;&lt;contributors&gt;&lt;authors&gt;&lt;author&gt;&lt;style face="normal" font="default" size="12"&gt;Long, Michael&lt;/style&gt;&lt;/author&gt;&lt;/authors&gt;&lt;secondary-authors&gt;&lt;author&gt;&lt;style face="normal" font="default" size="12"&gt;Ritchie, W. C.&lt;/style&gt;&lt;/author&gt;&lt;author&gt;&lt;style face="normal" font="default" size="12"&gt;Bhatia, T. K.&lt;/style&gt;&lt;/author&gt;&lt;/secondary-authors&gt;&lt;/contributors&gt;&lt;titles&gt;&lt;title&gt;&lt;style face="normal" font="default" size="12"&gt;The role of the linguistic environment in second language acquisition&lt;/style&gt;&lt;/title&gt;&lt;secondary-title&gt;&lt;style face="normal" font="default" size="12"&gt;Handbook of second language acquisition&lt;/style&gt;&lt;/secondary-title&gt;&lt;/titles&gt;&lt;pages&gt;&lt;style face="normal" font="default" size="12"&gt;413-468&lt;/style&gt;&lt;/pages&gt;&lt;dates&gt;&lt;year&gt;&lt;style face="normal" font="default" size="12"&gt;1996&lt;/style&gt;&lt;/year&gt;&lt;/dates&gt;&lt;pub-location&gt;&lt;style face="normal" font="default" size="12"&gt;New York, NY&lt;/style&gt;&lt;/pub-location&gt;&lt;publisher&gt;&lt;style face="normal" font="default" size="12"&gt;Academic &lt;/style&gt;&lt;/publisher&gt;&lt;urls&gt;&lt;/urls&gt;&lt;/record&gt;&lt;/Cite&gt;&lt;/EndNote&gt;</w:instrText>
      </w:r>
      <w:r w:rsidR="00034AF0" w:rsidRPr="00AF5A3D">
        <w:rPr>
          <w:rFonts w:ascii="Times New Roman" w:hAnsi="Times New Roman" w:cs="Times New Roman"/>
        </w:rPr>
        <w:fldChar w:fldCharType="separate"/>
      </w:r>
      <w:r w:rsidR="00034AF0" w:rsidRPr="00AF5A3D">
        <w:rPr>
          <w:rFonts w:ascii="Times New Roman" w:hAnsi="Times New Roman" w:cs="Times New Roman"/>
          <w:noProof/>
        </w:rPr>
        <w:t>(Long, 1996)</w:t>
      </w:r>
      <w:r w:rsidR="00034AF0" w:rsidRPr="00AF5A3D">
        <w:rPr>
          <w:rFonts w:ascii="Times New Roman" w:hAnsi="Times New Roman" w:cs="Times New Roman"/>
        </w:rPr>
        <w:fldChar w:fldCharType="end"/>
      </w:r>
      <w:r w:rsidR="00CD2214" w:rsidRPr="00AF5A3D">
        <w:rPr>
          <w:rFonts w:ascii="Times New Roman" w:hAnsi="Times New Roman" w:cs="Times New Roman"/>
        </w:rPr>
        <w:t xml:space="preserve">, </w:t>
      </w:r>
      <w:r w:rsidR="00FC58B6" w:rsidRPr="00AF5A3D">
        <w:rPr>
          <w:rFonts w:ascii="Times New Roman" w:hAnsi="Times New Roman" w:cs="Times New Roman"/>
        </w:rPr>
        <w:t>transfer</w:t>
      </w:r>
      <w:r w:rsidR="003A0625" w:rsidRPr="00AF5A3D">
        <w:rPr>
          <w:rFonts w:ascii="Times New Roman" w:hAnsi="Times New Roman" w:cs="Times New Roman"/>
        </w:rPr>
        <w:t xml:space="preserve"> </w:t>
      </w:r>
      <w:r w:rsidR="00034AF0" w:rsidRPr="00AF5A3D">
        <w:rPr>
          <w:rFonts w:ascii="Times New Roman" w:hAnsi="Times New Roman" w:cs="Times New Roman"/>
        </w:rPr>
        <w:fldChar w:fldCharType="begin"/>
      </w:r>
      <w:r w:rsidR="00034AF0" w:rsidRPr="00AF5A3D">
        <w:rPr>
          <w:rFonts w:ascii="Times New Roman" w:hAnsi="Times New Roman" w:cs="Times New Roman"/>
        </w:rPr>
        <w:instrText xml:space="preserve"> ADDIN EN.CITE &lt;EndNote&gt;&lt;Cite&gt;&lt;Author&gt;MacWhinney&lt;/Author&gt;&lt;Year&gt;in press&lt;/Year&gt;&lt;RecNum&gt;12729&lt;/RecNum&gt;&lt;DisplayText&gt;(MacWhinney, in press)&lt;/DisplayText&gt;&lt;record&gt;&lt;rec-number&gt;12729&lt;/rec-number&gt;&lt;foreign-keys&gt;&lt;key app="EN" db-id="d90vsetwrpftsqew0f8pa5d3eepftezf5xpp" timestamp="1455485065"&gt;12729&lt;/key&gt;&lt;/foreign-keys&gt;&lt;ref-type name="Book Section"&gt;5&lt;/ref-type&gt;&lt;contributors&gt;&lt;authors&gt;&lt;author&gt;MacWhinney, Brian&lt;/author&gt;&lt;/authors&gt;&lt;secondary-authors&gt;&lt;author&gt;Schmid, Hans-Jörg&lt;/author&gt;&lt;/secondary-authors&gt;&lt;/contributors&gt;&lt;titles&gt;&lt;title&gt;Entrenchment in second language learning&lt;/title&gt;&lt;secondary-title&gt;Entrenchment&lt;/secondary-title&gt;&lt;/titles&gt;&lt;pages&gt;xx-xx&lt;/pages&gt;&lt;dates&gt;&lt;year&gt;in press&lt;/year&gt;&lt;/dates&gt;&lt;pub-location&gt;New York&lt;/pub-location&gt;&lt;publisher&gt;American Psychological Association&lt;/publisher&gt;&lt;urls&gt;&lt;/urls&gt;&lt;/record&gt;&lt;/Cite&gt;&lt;/EndNote&gt;</w:instrText>
      </w:r>
      <w:r w:rsidR="00034AF0" w:rsidRPr="00AF5A3D">
        <w:rPr>
          <w:rFonts w:ascii="Times New Roman" w:hAnsi="Times New Roman" w:cs="Times New Roman"/>
        </w:rPr>
        <w:fldChar w:fldCharType="separate"/>
      </w:r>
      <w:r w:rsidR="00034AF0" w:rsidRPr="00AF5A3D">
        <w:rPr>
          <w:rFonts w:ascii="Times New Roman" w:hAnsi="Times New Roman" w:cs="Times New Roman"/>
          <w:noProof/>
        </w:rPr>
        <w:t>(MacWhinney, in press)</w:t>
      </w:r>
      <w:r w:rsidR="00034AF0" w:rsidRPr="00AF5A3D">
        <w:rPr>
          <w:rFonts w:ascii="Times New Roman" w:hAnsi="Times New Roman" w:cs="Times New Roman"/>
        </w:rPr>
        <w:fldChar w:fldCharType="end"/>
      </w:r>
      <w:r w:rsidR="00071D93" w:rsidRPr="00AF5A3D">
        <w:rPr>
          <w:rFonts w:ascii="Times New Roman" w:hAnsi="Times New Roman" w:cs="Times New Roman"/>
        </w:rPr>
        <w:t xml:space="preserve">, </w:t>
      </w:r>
      <w:r w:rsidR="00335D4A" w:rsidRPr="00AF5A3D">
        <w:rPr>
          <w:rFonts w:ascii="Times New Roman" w:hAnsi="Times New Roman" w:cs="Times New Roman"/>
        </w:rPr>
        <w:t xml:space="preserve">and </w:t>
      </w:r>
      <w:r w:rsidR="008744C1" w:rsidRPr="00AF5A3D">
        <w:rPr>
          <w:rFonts w:ascii="Times New Roman" w:hAnsi="Times New Roman" w:cs="Times New Roman"/>
        </w:rPr>
        <w:t xml:space="preserve">dynamic systems effects </w:t>
      </w:r>
      <w:r w:rsidR="00034AF0" w:rsidRPr="00AF5A3D">
        <w:rPr>
          <w:rFonts w:ascii="Times New Roman" w:hAnsi="Times New Roman" w:cs="Times New Roman"/>
        </w:rPr>
        <w:fldChar w:fldCharType="begin"/>
      </w:r>
      <w:r w:rsidR="00034AF0" w:rsidRPr="00AF5A3D">
        <w:rPr>
          <w:rFonts w:ascii="Times New Roman" w:hAnsi="Times New Roman" w:cs="Times New Roman"/>
        </w:rPr>
        <w:instrText xml:space="preserve"> ADDIN EN.CITE &lt;EndNote&gt;&lt;Cite&gt;&lt;Author&gt;Verspoor&lt;/Author&gt;&lt;Year&gt;2011&lt;/Year&gt;&lt;RecNum&gt;11420&lt;/RecNum&gt;&lt;DisplayText&gt;(van Geert &amp;amp; Verspoor, 2015; Verspoor et al., 2011)&lt;/DisplayText&gt;&lt;record&gt;&lt;rec-number&gt;11420&lt;/rec-number&gt;&lt;foreign-keys&gt;&lt;key app="EN" db-id="d90vsetwrpftsqew0f8pa5d3eepftezf5xpp" timestamp="1323389105"&gt;11420&lt;/key&gt;&lt;/foreign-keys&gt;&lt;ref-type name="Book"&gt;6&lt;/ref-type&gt;&lt;contributors&gt;&lt;authors&gt;&lt;author&gt;Verspoor, Marjolijn&lt;/author&gt;&lt;author&gt;de Bot, Kees&lt;/author&gt;&lt;author&gt;Lowie, Wander&lt;/author&gt;&lt;/authors&gt;&lt;/contributors&gt;&lt;titles&gt;&lt;title&gt;A dynamic approach to second language development&lt;/title&gt;&lt;/titles&gt;&lt;dates&gt;&lt;year&gt;2011&lt;/year&gt;&lt;/dates&gt;&lt;pub-location&gt;New York, NY&lt;/pub-location&gt;&lt;publisher&gt;John Benjamins&lt;/publisher&gt;&lt;urls&gt;&lt;/urls&gt;&lt;electronic-resource-num&gt;10.1075/lllt.29&lt;/electronic-resource-num&gt;&lt;/record&gt;&lt;/Cite&gt;&lt;Cite&gt;&lt;Author&gt;van Geert&lt;/Author&gt;&lt;Year&gt;2015&lt;/Year&gt;&lt;RecNum&gt;11788&lt;/RecNum&gt;&lt;record&gt;&lt;rec-number&gt;11788&lt;/rec-number&gt;&lt;foreign-keys&gt;&lt;key app="EN" db-id="d90vsetwrpftsqew0f8pa5d3eepftezf5xpp" timestamp="1382645892"&gt;11788&lt;/key&gt;&lt;/foreign-keys&gt;&lt;ref-type name="Book Section"&gt;5&lt;/ref-type&gt;&lt;contributors&gt;&lt;authors&gt;&lt;author&gt;van Geert, Paul&lt;/author&gt;&lt;author&gt;Verspoor, Marjolijn&lt;/author&gt;&lt;/authors&gt;&lt;secondary-authors&gt;&lt;author&gt;MacWhinney, Brian&lt;/author&gt;&lt;author&gt;O&amp;apos;Grady, William&lt;/author&gt;&lt;/secondary-authors&gt;&lt;/contributors&gt;&lt;titles&gt;&lt;title&gt;Dynamic systems and language development&lt;/title&gt;&lt;secondary-title&gt;Handbook of Language Emergence&lt;/secondary-title&gt;&lt;/titles&gt;&lt;dates&gt;&lt;year&gt;2015&lt;/year&gt;&lt;/dates&gt;&lt;pub-location&gt;New York, NY&lt;/pub-location&gt;&lt;publisher&gt;Wiley&lt;/publisher&gt;&lt;urls&gt;&lt;/urls&gt;&lt;/record&gt;&lt;/Cite&gt;&lt;/EndNote&gt;</w:instrText>
      </w:r>
      <w:r w:rsidR="00034AF0" w:rsidRPr="00AF5A3D">
        <w:rPr>
          <w:rFonts w:ascii="Times New Roman" w:hAnsi="Times New Roman" w:cs="Times New Roman"/>
        </w:rPr>
        <w:fldChar w:fldCharType="separate"/>
      </w:r>
      <w:r w:rsidR="00034AF0" w:rsidRPr="00AF5A3D">
        <w:rPr>
          <w:rFonts w:ascii="Times New Roman" w:hAnsi="Times New Roman" w:cs="Times New Roman"/>
          <w:noProof/>
        </w:rPr>
        <w:t>(van Geert &amp; Verspoor, 2015; Verspoor et al., 2011)</w:t>
      </w:r>
      <w:r w:rsidR="00034AF0" w:rsidRPr="00AF5A3D">
        <w:rPr>
          <w:rFonts w:ascii="Times New Roman" w:hAnsi="Times New Roman" w:cs="Times New Roman"/>
        </w:rPr>
        <w:fldChar w:fldCharType="end"/>
      </w:r>
      <w:r w:rsidR="00CD2214" w:rsidRPr="00AF5A3D">
        <w:rPr>
          <w:rFonts w:ascii="Times New Roman" w:hAnsi="Times New Roman" w:cs="Times New Roman"/>
        </w:rPr>
        <w:t xml:space="preserve">. </w:t>
      </w:r>
      <w:r w:rsidR="00FC58B6" w:rsidRPr="00AF5A3D">
        <w:rPr>
          <w:rFonts w:ascii="Times New Roman" w:hAnsi="Times New Roman" w:cs="Times New Roman"/>
        </w:rPr>
        <w:t>Naturalistic l</w:t>
      </w:r>
      <w:r w:rsidR="00187234" w:rsidRPr="00AF5A3D">
        <w:rPr>
          <w:rFonts w:ascii="Times New Roman" w:hAnsi="Times New Roman" w:cs="Times New Roman"/>
        </w:rPr>
        <w:t xml:space="preserve">ongitudinal corpora </w:t>
      </w:r>
      <w:r w:rsidR="00FC58B6" w:rsidRPr="00AF5A3D">
        <w:rPr>
          <w:rFonts w:ascii="Times New Roman" w:hAnsi="Times New Roman" w:cs="Times New Roman"/>
        </w:rPr>
        <w:t xml:space="preserve">could also be supplemented by </w:t>
      </w:r>
      <w:r w:rsidR="0094511C" w:rsidRPr="00AF5A3D">
        <w:rPr>
          <w:rFonts w:ascii="Times New Roman" w:hAnsi="Times New Roman" w:cs="Times New Roman"/>
        </w:rPr>
        <w:t xml:space="preserve">online </w:t>
      </w:r>
      <w:r w:rsidR="00FC58B6" w:rsidRPr="00AF5A3D">
        <w:rPr>
          <w:rFonts w:ascii="Times New Roman" w:hAnsi="Times New Roman" w:cs="Times New Roman"/>
        </w:rPr>
        <w:t>tests for</w:t>
      </w:r>
      <w:r w:rsidR="0094511C" w:rsidRPr="00AF5A3D">
        <w:rPr>
          <w:rFonts w:ascii="Times New Roman" w:hAnsi="Times New Roman" w:cs="Times New Roman"/>
        </w:rPr>
        <w:t xml:space="preserve"> growth in</w:t>
      </w:r>
      <w:r w:rsidR="00FC58B6" w:rsidRPr="00AF5A3D">
        <w:rPr>
          <w:rFonts w:ascii="Times New Roman" w:hAnsi="Times New Roman" w:cs="Times New Roman"/>
        </w:rPr>
        <w:t xml:space="preserve"> </w:t>
      </w:r>
      <w:r w:rsidR="0094511C" w:rsidRPr="00AF5A3D">
        <w:rPr>
          <w:rFonts w:ascii="Times New Roman" w:hAnsi="Times New Roman" w:cs="Times New Roman"/>
        </w:rPr>
        <w:t>comprehension</w:t>
      </w:r>
      <w:r w:rsidR="002B3982" w:rsidRPr="00AF5A3D">
        <w:rPr>
          <w:rFonts w:ascii="Times New Roman" w:hAnsi="Times New Roman" w:cs="Times New Roman"/>
        </w:rPr>
        <w:t xml:space="preserve"> </w:t>
      </w:r>
      <w:r w:rsidR="00034AF0" w:rsidRPr="00AF5A3D">
        <w:rPr>
          <w:rFonts w:ascii="Times New Roman" w:hAnsi="Times New Roman" w:cs="Times New Roman"/>
        </w:rPr>
        <w:fldChar w:fldCharType="begin"/>
      </w:r>
      <w:r w:rsidR="00034AF0" w:rsidRPr="00AF5A3D">
        <w:rPr>
          <w:rFonts w:ascii="Times New Roman" w:hAnsi="Times New Roman" w:cs="Times New Roman"/>
        </w:rPr>
        <w:instrText xml:space="preserve"> ADDIN EN.CITE &lt;EndNote&gt;&lt;Cite&gt;&lt;Author&gt;Vandergrift&lt;/Author&gt;&lt;Year&gt;2007&lt;/Year&gt;&lt;RecNum&gt;12996&lt;/RecNum&gt;&lt;DisplayText&gt;(Vandergrift, 2007)&lt;/DisplayText&gt;&lt;record&gt;&lt;rec-number&gt;12996&lt;/rec-number&gt;&lt;foreign-keys&gt;&lt;key app="EN" db-id="d90vsetwrpftsqew0f8pa5d3eepftezf5xpp" timestamp="1463914661"&gt;12996&lt;/key&gt;&lt;/foreign-keys&gt;&lt;ref-type name="Journal Article"&gt;17&lt;/ref-type&gt;&lt;contributors&gt;&lt;authors&gt;&lt;author&gt;Vandergrift, Larry&lt;/author&gt;&lt;/authors&gt;&lt;/contributors&gt;&lt;titles&gt;&lt;title&gt;Recent developments in second and foreign language listening comprehension research&lt;/title&gt;&lt;secondary-title&gt;Language teaching&lt;/secondary-title&gt;&lt;/titles&gt;&lt;periodical&gt;&lt;full-title&gt;Language Teaching&lt;/full-title&gt;&lt;/periodical&gt;&lt;pages&gt;191-210&lt;/pages&gt;&lt;volume&gt;40&lt;/volume&gt;&lt;number&gt;03&lt;/number&gt;&lt;dates&gt;&lt;year&gt;2007&lt;/year&gt;&lt;/dates&gt;&lt;isbn&gt;1475-3049&lt;/isbn&gt;&lt;urls&gt;&lt;/urls&gt;&lt;/record&gt;&lt;/Cite&gt;&lt;/EndNote&gt;</w:instrText>
      </w:r>
      <w:r w:rsidR="00034AF0" w:rsidRPr="00AF5A3D">
        <w:rPr>
          <w:rFonts w:ascii="Times New Roman" w:hAnsi="Times New Roman" w:cs="Times New Roman"/>
        </w:rPr>
        <w:fldChar w:fldCharType="separate"/>
      </w:r>
      <w:r w:rsidR="00034AF0" w:rsidRPr="00AF5A3D">
        <w:rPr>
          <w:rFonts w:ascii="Times New Roman" w:hAnsi="Times New Roman" w:cs="Times New Roman"/>
          <w:noProof/>
        </w:rPr>
        <w:t>(Vandergrift, 2007)</w:t>
      </w:r>
      <w:r w:rsidR="00034AF0" w:rsidRPr="00AF5A3D">
        <w:rPr>
          <w:rFonts w:ascii="Times New Roman" w:hAnsi="Times New Roman" w:cs="Times New Roman"/>
        </w:rPr>
        <w:fldChar w:fldCharType="end"/>
      </w:r>
      <w:r w:rsidR="002B3982" w:rsidRPr="00AF5A3D">
        <w:rPr>
          <w:rFonts w:ascii="Times New Roman" w:hAnsi="Times New Roman" w:cs="Times New Roman"/>
        </w:rPr>
        <w:t>,</w:t>
      </w:r>
      <w:r w:rsidR="0094511C" w:rsidRPr="00AF5A3D">
        <w:rPr>
          <w:rFonts w:ascii="Times New Roman" w:hAnsi="Times New Roman" w:cs="Times New Roman"/>
        </w:rPr>
        <w:t xml:space="preserve"> </w:t>
      </w:r>
      <w:r w:rsidR="00FC58B6" w:rsidRPr="00AF5A3D">
        <w:rPr>
          <w:rFonts w:ascii="Times New Roman" w:hAnsi="Times New Roman" w:cs="Times New Roman"/>
        </w:rPr>
        <w:t xml:space="preserve">elicited production </w:t>
      </w:r>
      <w:r w:rsidR="00034AF0" w:rsidRPr="00AF5A3D">
        <w:rPr>
          <w:rFonts w:ascii="Times New Roman" w:hAnsi="Times New Roman" w:cs="Times New Roman"/>
        </w:rPr>
        <w:fldChar w:fldCharType="begin"/>
      </w:r>
      <w:r w:rsidR="00034AF0" w:rsidRPr="00AF5A3D">
        <w:rPr>
          <w:rFonts w:ascii="Times New Roman" w:hAnsi="Times New Roman" w:cs="Times New Roman"/>
        </w:rPr>
        <w:instrText xml:space="preserve"> ADDIN EN.CITE &lt;EndNote&gt;&lt;Cite&gt;&lt;Author&gt;Erlam&lt;/Author&gt;&lt;Year&gt;2006&lt;/Year&gt;&lt;RecNum&gt;12991&lt;/RecNum&gt;&lt;DisplayText&gt;(Erlam, 2006)&lt;/DisplayText&gt;&lt;record&gt;&lt;rec-number&gt;12991&lt;/rec-number&gt;&lt;foreign-keys&gt;&lt;key app="EN" db-id="d90vsetwrpftsqew0f8pa5d3eepftezf5xpp" timestamp="1463913701"&gt;12991&lt;/key&gt;&lt;/foreign-keys&gt;&lt;ref-type name="Journal Article"&gt;17&lt;/ref-type&gt;&lt;contributors&gt;&lt;authors&gt;&lt;author&gt;Erlam, Rosemary&lt;/author&gt;&lt;/authors&gt;&lt;/contributors&gt;&lt;titles&gt;&lt;title&gt;Elicited imitation as a measure of L2 implicit knowledge: An empirical validation study&lt;/title&gt;&lt;secondary-title&gt;Applied Linguistics&lt;/secondary-title&gt;&lt;/titles&gt;&lt;periodical&gt;&lt;full-title&gt;Applied Linguistics&lt;/full-title&gt;&lt;/periodical&gt;&lt;pages&gt;464-491&lt;/pages&gt;&lt;volume&gt;27&lt;/volume&gt;&lt;dates&gt;&lt;year&gt;2006&lt;/year&gt;&lt;/dates&gt;&lt;urls&gt;&lt;/urls&gt;&lt;electronic-resource-num&gt;10.1093/applin/aml001&lt;/electronic-resource-num&gt;&lt;/record&gt;&lt;/Cite&gt;&lt;/EndNote&gt;</w:instrText>
      </w:r>
      <w:r w:rsidR="00034AF0" w:rsidRPr="00AF5A3D">
        <w:rPr>
          <w:rFonts w:ascii="Times New Roman" w:hAnsi="Times New Roman" w:cs="Times New Roman"/>
        </w:rPr>
        <w:fldChar w:fldCharType="separate"/>
      </w:r>
      <w:r w:rsidR="00034AF0" w:rsidRPr="00AF5A3D">
        <w:rPr>
          <w:rFonts w:ascii="Times New Roman" w:hAnsi="Times New Roman" w:cs="Times New Roman"/>
          <w:noProof/>
        </w:rPr>
        <w:t>(Erlam, 2006)</w:t>
      </w:r>
      <w:r w:rsidR="00034AF0" w:rsidRPr="00AF5A3D">
        <w:rPr>
          <w:rFonts w:ascii="Times New Roman" w:hAnsi="Times New Roman" w:cs="Times New Roman"/>
        </w:rPr>
        <w:fldChar w:fldCharType="end"/>
      </w:r>
      <w:r w:rsidR="00FC58B6" w:rsidRPr="00AF5A3D">
        <w:rPr>
          <w:rFonts w:ascii="Times New Roman" w:hAnsi="Times New Roman" w:cs="Times New Roman"/>
        </w:rPr>
        <w:t xml:space="preserve">, </w:t>
      </w:r>
      <w:r w:rsidR="0094511C" w:rsidRPr="00AF5A3D">
        <w:rPr>
          <w:rFonts w:ascii="Times New Roman" w:hAnsi="Times New Roman" w:cs="Times New Roman"/>
        </w:rPr>
        <w:t xml:space="preserve">vocabulary </w:t>
      </w:r>
      <w:r w:rsidR="00034AF0" w:rsidRPr="00AF5A3D">
        <w:rPr>
          <w:rFonts w:ascii="Times New Roman" w:hAnsi="Times New Roman" w:cs="Times New Roman"/>
        </w:rPr>
        <w:fldChar w:fldCharType="begin">
          <w:fldData xml:space="preserve">PEVuZE5vdGU+PENpdGU+PEF1dGhvcj5Ib3JzdDwvQXV0aG9yPjxZZWFyPjIwMDU8L1llYXI+PFJl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</w:fldData>
        </w:fldChar>
      </w:r>
      <w:r w:rsidR="003E1D39" w:rsidRPr="00AF5A3D">
        <w:rPr>
          <w:rFonts w:ascii="Times New Roman" w:hAnsi="Times New Roman" w:cs="Times New Roman"/>
        </w:rPr>
        <w:instrText xml:space="preserve"> ADDIN EN.CITE </w:instrText>
      </w:r>
      <w:r w:rsidR="003E1D39" w:rsidRPr="00AF5A3D">
        <w:rPr>
          <w:rFonts w:ascii="Times New Roman" w:hAnsi="Times New Roman" w:cs="Times New Roman"/>
        </w:rPr>
        <w:fldChar w:fldCharType="begin">
          <w:fldData xml:space="preserve">PEVuZE5vdGU+PENpdGU+PEF1dGhvcj5Ib3JzdDwvQXV0aG9yPjxZZWFyPjIwMDU8L1llYXI+PFJl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</w:fldData>
        </w:fldChar>
      </w:r>
      <w:r w:rsidR="003E1D39" w:rsidRPr="00AF5A3D">
        <w:rPr>
          <w:rFonts w:ascii="Times New Roman" w:hAnsi="Times New Roman" w:cs="Times New Roman"/>
        </w:rPr>
        <w:instrText xml:space="preserve"> ADDIN EN.CITE.DATA </w:instrText>
      </w:r>
      <w:r w:rsidR="003E1D39" w:rsidRPr="00AF5A3D">
        <w:rPr>
          <w:rFonts w:ascii="Times New Roman" w:hAnsi="Times New Roman" w:cs="Times New Roman"/>
        </w:rPr>
      </w:r>
      <w:r w:rsidR="003E1D39" w:rsidRPr="00AF5A3D">
        <w:rPr>
          <w:rFonts w:ascii="Times New Roman" w:hAnsi="Times New Roman" w:cs="Times New Roman"/>
        </w:rPr>
        <w:fldChar w:fldCharType="end"/>
      </w:r>
      <w:r w:rsidR="00034AF0" w:rsidRPr="00AF5A3D">
        <w:rPr>
          <w:rFonts w:ascii="Times New Roman" w:hAnsi="Times New Roman" w:cs="Times New Roman"/>
        </w:rPr>
      </w:r>
      <w:r w:rsidR="00034AF0" w:rsidRPr="00AF5A3D">
        <w:rPr>
          <w:rFonts w:ascii="Times New Roman" w:hAnsi="Times New Roman" w:cs="Times New Roman"/>
        </w:rPr>
        <w:fldChar w:fldCharType="separate"/>
      </w:r>
      <w:r w:rsidR="00034AF0" w:rsidRPr="00AF5A3D">
        <w:rPr>
          <w:rFonts w:ascii="Times New Roman" w:hAnsi="Times New Roman" w:cs="Times New Roman"/>
          <w:noProof/>
        </w:rPr>
        <w:t>(Horst, Cobb, &amp; Nicolae, 2005; Wesche &amp; Paribakht, 1996)</w:t>
      </w:r>
      <w:r w:rsidR="00034AF0" w:rsidRPr="00AF5A3D">
        <w:rPr>
          <w:rFonts w:ascii="Times New Roman" w:hAnsi="Times New Roman" w:cs="Times New Roman"/>
        </w:rPr>
        <w:fldChar w:fldCharType="end"/>
      </w:r>
      <w:r w:rsidR="00FC58B6" w:rsidRPr="00AF5A3D">
        <w:rPr>
          <w:rFonts w:ascii="Times New Roman" w:hAnsi="Times New Roman" w:cs="Times New Roman"/>
        </w:rPr>
        <w:t xml:space="preserve">, and </w:t>
      </w:r>
      <w:r w:rsidR="00335D4A" w:rsidRPr="00AF5A3D">
        <w:rPr>
          <w:rFonts w:ascii="Times New Roman" w:hAnsi="Times New Roman" w:cs="Times New Roman"/>
        </w:rPr>
        <w:t xml:space="preserve">sentence </w:t>
      </w:r>
      <w:r w:rsidR="0094511C" w:rsidRPr="00AF5A3D">
        <w:rPr>
          <w:rFonts w:ascii="Times New Roman" w:hAnsi="Times New Roman" w:cs="Times New Roman"/>
        </w:rPr>
        <w:t xml:space="preserve">processing </w:t>
      </w:r>
      <w:r w:rsidR="00034AF0" w:rsidRPr="00AF5A3D">
        <w:rPr>
          <w:rFonts w:ascii="Times New Roman" w:hAnsi="Times New Roman" w:cs="Times New Roman"/>
        </w:rPr>
        <w:fldChar w:fldCharType="begin"/>
      </w:r>
      <w:r w:rsidR="00034AF0" w:rsidRPr="00AF5A3D">
        <w:rPr>
          <w:rFonts w:ascii="Times New Roman" w:hAnsi="Times New Roman" w:cs="Times New Roman"/>
        </w:rPr>
        <w:instrText xml:space="preserve"> ADDIN EN.CITE &lt;EndNote&gt;&lt;Cite&gt;&lt;Author&gt;Schmitt&lt;/Author&gt;&lt;Year&gt;2004&lt;/Year&gt;&lt;RecNum&gt;12072&lt;/RecNum&gt;&lt;DisplayText&gt;(Schmitt &amp;amp; Underwood, 2004)&lt;/DisplayText&gt;&lt;record&gt;&lt;rec-number&gt;12072&lt;/rec-number&gt;&lt;foreign-keys&gt;&lt;key app="EN" db-id="d90vsetwrpftsqew0f8pa5d3eepftezf5xpp" timestamp="1440264207"&gt;12072&lt;/key&gt;&lt;/foreign-keys&gt;&lt;ref-type name="Book Section"&gt;5&lt;/ref-type&gt;&lt;contributors&gt;&lt;authors&gt;&lt;author&gt;Schmitt, Norbert&lt;/author&gt;&lt;author&gt;Underwood, Geoffrey&lt;/author&gt;&lt;/authors&gt;&lt;secondary-authors&gt;&lt;author&gt;Schmitt, Norbert&lt;/author&gt;&lt;/secondary-authors&gt;&lt;/contributors&gt;&lt;titles&gt;&lt;title&gt;Exploring the processing of formulaic sequences through a self-paced reading task&lt;/title&gt;&lt;secondary-title&gt;Formulaic sequences: Acquisition, processing and use&lt;/secondary-title&gt;&lt;/titles&gt;&lt;pages&gt;173-190&lt;/pages&gt;&lt;dates&gt;&lt;year&gt;2004&lt;/year&gt;&lt;/dates&gt;&lt;pub-location&gt;Amsterdam&lt;/pub-location&gt;&lt;publisher&gt;John Benjamins&lt;/publisher&gt;&lt;urls&gt;&lt;/urls&gt;&lt;/record&gt;&lt;/Cite&gt;&lt;/EndNote&gt;</w:instrText>
      </w:r>
      <w:r w:rsidR="00034AF0" w:rsidRPr="00AF5A3D">
        <w:rPr>
          <w:rFonts w:ascii="Times New Roman" w:hAnsi="Times New Roman" w:cs="Times New Roman"/>
        </w:rPr>
        <w:fldChar w:fldCharType="separate"/>
      </w:r>
      <w:r w:rsidR="00034AF0" w:rsidRPr="00AF5A3D">
        <w:rPr>
          <w:rFonts w:ascii="Times New Roman" w:hAnsi="Times New Roman" w:cs="Times New Roman"/>
          <w:noProof/>
        </w:rPr>
        <w:t>(Schmitt &amp; Underwood, 2004)</w:t>
      </w:r>
      <w:r w:rsidR="00034AF0" w:rsidRPr="00AF5A3D">
        <w:rPr>
          <w:rFonts w:ascii="Times New Roman" w:hAnsi="Times New Roman" w:cs="Times New Roman"/>
        </w:rPr>
        <w:fldChar w:fldCharType="end"/>
      </w:r>
      <w:r w:rsidR="00187234" w:rsidRPr="00AF5A3D">
        <w:rPr>
          <w:rFonts w:ascii="Times New Roman" w:hAnsi="Times New Roman" w:cs="Times New Roman"/>
        </w:rPr>
        <w:t>.</w:t>
      </w:r>
      <w:r w:rsidR="00837DE6" w:rsidRPr="00AF5A3D">
        <w:rPr>
          <w:rFonts w:ascii="Times New Roman" w:hAnsi="Times New Roman" w:cs="Times New Roman"/>
        </w:rPr>
        <w:t xml:space="preserve"> For the recording </w:t>
      </w:r>
      <w:r w:rsidR="0094511C" w:rsidRPr="00AF5A3D">
        <w:rPr>
          <w:rFonts w:ascii="Times New Roman" w:hAnsi="Times New Roman" w:cs="Times New Roman"/>
        </w:rPr>
        <w:t xml:space="preserve">and analysis </w:t>
      </w:r>
      <w:r w:rsidR="00837DE6" w:rsidRPr="00AF5A3D">
        <w:rPr>
          <w:rFonts w:ascii="Times New Roman" w:hAnsi="Times New Roman" w:cs="Times New Roman"/>
        </w:rPr>
        <w:t xml:space="preserve">of naturalistic data, we could use ASR (automatic speech recognition) technology </w:t>
      </w:r>
      <w:r w:rsidR="0094511C" w:rsidRPr="00AF5A3D">
        <w:rPr>
          <w:rFonts w:ascii="Times New Roman" w:hAnsi="Times New Roman" w:cs="Times New Roman"/>
        </w:rPr>
        <w:t xml:space="preserve">of the type </w:t>
      </w:r>
      <w:r w:rsidR="00837DE6" w:rsidRPr="00AF5A3D">
        <w:rPr>
          <w:rFonts w:ascii="Times New Roman" w:hAnsi="Times New Roman" w:cs="Times New Roman"/>
        </w:rPr>
        <w:t>originally developed by the LENA Foundation (</w:t>
      </w:r>
      <w:hyperlink r:id="rId29" w:history="1">
        <w:r w:rsidR="00837DE6" w:rsidRPr="00AF5A3D">
          <w:rPr>
            <w:rStyle w:val="Hyperlink"/>
            <w:rFonts w:ascii="Times New Roman" w:hAnsi="Times New Roman" w:cs="Times New Roman"/>
          </w:rPr>
          <w:t>lenafoundation.org</w:t>
        </w:r>
      </w:hyperlink>
      <w:r w:rsidR="00837DE6" w:rsidRPr="00AF5A3D">
        <w:rPr>
          <w:rFonts w:ascii="Times New Roman" w:hAnsi="Times New Roman" w:cs="Times New Roman"/>
        </w:rPr>
        <w:t xml:space="preserve">) for the study of child language development. This system generates and processes day-long recordings in the home. Although these recordings are not transcribed, they are marked for utterance length and speaker identity </w:t>
      </w:r>
      <w:r w:rsidR="00E12F14">
        <w:rPr>
          <w:rFonts w:ascii="Times New Roman" w:hAnsi="Times New Roman" w:cs="Times New Roman"/>
        </w:rPr>
        <w:t>using a variety of ASR methods.</w:t>
      </w:r>
      <w:r w:rsidR="00837DE6" w:rsidRPr="00AF5A3D">
        <w:rPr>
          <w:rFonts w:ascii="Times New Roman" w:hAnsi="Times New Roman" w:cs="Times New Roman"/>
        </w:rPr>
        <w:t xml:space="preserve"> This ne</w:t>
      </w:r>
      <w:r w:rsidR="00054321" w:rsidRPr="00AF5A3D">
        <w:rPr>
          <w:rFonts w:ascii="Times New Roman" w:hAnsi="Times New Roman" w:cs="Times New Roman"/>
        </w:rPr>
        <w:t xml:space="preserve">w data type is now being stored, </w:t>
      </w:r>
      <w:r w:rsidR="00837DE6" w:rsidRPr="00AF5A3D">
        <w:rPr>
          <w:rFonts w:ascii="Times New Roman" w:hAnsi="Times New Roman" w:cs="Times New Roman"/>
        </w:rPr>
        <w:t>curated</w:t>
      </w:r>
      <w:r w:rsidR="00054321" w:rsidRPr="00AF5A3D">
        <w:rPr>
          <w:rFonts w:ascii="Times New Roman" w:hAnsi="Times New Roman" w:cs="Times New Roman"/>
        </w:rPr>
        <w:t>, and analyzed</w:t>
      </w:r>
      <w:r w:rsidR="00837DE6" w:rsidRPr="00AF5A3D">
        <w:rPr>
          <w:rFonts w:ascii="Times New Roman" w:hAnsi="Times New Roman" w:cs="Times New Roman"/>
        </w:rPr>
        <w:t xml:space="preserve"> by </w:t>
      </w:r>
      <w:proofErr w:type="spellStart"/>
      <w:r w:rsidR="00837DE6" w:rsidRPr="00AF5A3D">
        <w:rPr>
          <w:rFonts w:ascii="Times New Roman" w:hAnsi="Times New Roman" w:cs="Times New Roman"/>
        </w:rPr>
        <w:t>TalkBank</w:t>
      </w:r>
      <w:proofErr w:type="spellEnd"/>
      <w:r w:rsidR="00837DE6" w:rsidRPr="00AF5A3D">
        <w:rPr>
          <w:rFonts w:ascii="Times New Roman" w:hAnsi="Times New Roman" w:cs="Times New Roman"/>
        </w:rPr>
        <w:t xml:space="preserve"> in the context of the new NSF (National Science Foundation) </w:t>
      </w:r>
      <w:proofErr w:type="spellStart"/>
      <w:r w:rsidR="00837DE6" w:rsidRPr="00AF5A3D">
        <w:rPr>
          <w:rFonts w:ascii="Times New Roman" w:hAnsi="Times New Roman" w:cs="Times New Roman"/>
        </w:rPr>
        <w:t>HomeBank</w:t>
      </w:r>
      <w:proofErr w:type="spellEnd"/>
      <w:r w:rsidR="00837DE6" w:rsidRPr="00AF5A3D">
        <w:rPr>
          <w:rFonts w:ascii="Times New Roman" w:hAnsi="Times New Roman" w:cs="Times New Roman"/>
        </w:rPr>
        <w:t xml:space="preserve"> pro</w:t>
      </w:r>
      <w:r w:rsidR="00E12F14">
        <w:rPr>
          <w:rFonts w:ascii="Times New Roman" w:hAnsi="Times New Roman" w:cs="Times New Roman"/>
        </w:rPr>
        <w:t xml:space="preserve">ject at </w:t>
      </w:r>
      <w:proofErr w:type="spellStart"/>
      <w:r w:rsidR="00E12F14">
        <w:rPr>
          <w:rFonts w:ascii="Times New Roman" w:hAnsi="Times New Roman" w:cs="Times New Roman"/>
        </w:rPr>
        <w:t>homebank.talkbank.org</w:t>
      </w:r>
      <w:proofErr w:type="spellEnd"/>
      <w:r w:rsidR="00E12F14">
        <w:rPr>
          <w:rFonts w:ascii="Times New Roman" w:hAnsi="Times New Roman" w:cs="Times New Roman"/>
        </w:rPr>
        <w:t xml:space="preserve">. </w:t>
      </w:r>
      <w:r w:rsidR="00837DE6" w:rsidRPr="00AF5A3D">
        <w:rPr>
          <w:rFonts w:ascii="Times New Roman" w:hAnsi="Times New Roman" w:cs="Times New Roman"/>
        </w:rPr>
        <w:t>Data of this type, collected in environments involving a significant usage of L2, would be ideal for the study of the actual process of second language learning.</w:t>
      </w:r>
    </w:p>
    <w:p w14:paraId="3E97914F" w14:textId="5D6977AA" w:rsidR="001A7D3F" w:rsidRPr="00AF5A3D" w:rsidRDefault="0038104C" w:rsidP="00057376">
      <w:pPr>
        <w:pStyle w:val="ListParagraph"/>
        <w:numPr>
          <w:ilvl w:val="0"/>
          <w:numId w:val="3"/>
        </w:numPr>
        <w:rPr>
          <w:rFonts w:ascii="Times New Roman" w:hAnsi="Times New Roman" w:cs="Times New Roman"/>
        </w:rPr>
      </w:pPr>
      <w:r w:rsidRPr="00AF5A3D">
        <w:rPr>
          <w:rFonts w:ascii="Times New Roman" w:hAnsi="Times New Roman" w:cs="Times New Roman"/>
          <w:b/>
        </w:rPr>
        <w:lastRenderedPageBreak/>
        <w:t>Classroom recordings</w:t>
      </w:r>
      <w:r w:rsidRPr="00AF5A3D">
        <w:rPr>
          <w:rFonts w:ascii="Times New Roman" w:hAnsi="Times New Roman" w:cs="Times New Roman"/>
        </w:rPr>
        <w:t>.</w:t>
      </w:r>
      <w:r w:rsidR="00C77804" w:rsidRPr="00AF5A3D">
        <w:rPr>
          <w:rFonts w:ascii="Times New Roman" w:hAnsi="Times New Roman" w:cs="Times New Roman"/>
        </w:rPr>
        <w:t xml:space="preserve"> </w:t>
      </w:r>
      <w:r w:rsidR="00460388" w:rsidRPr="00AF5A3D">
        <w:rPr>
          <w:rFonts w:ascii="Times New Roman" w:hAnsi="Times New Roman" w:cs="Times New Roman"/>
        </w:rPr>
        <w:t>In</w:t>
      </w:r>
      <w:r w:rsidR="00C77804" w:rsidRPr="00AF5A3D">
        <w:rPr>
          <w:rFonts w:ascii="Times New Roman" w:hAnsi="Times New Roman" w:cs="Times New Roman"/>
        </w:rPr>
        <w:t xml:space="preserve"> the</w:t>
      </w:r>
      <w:r w:rsidR="00460388" w:rsidRPr="00AF5A3D">
        <w:rPr>
          <w:rFonts w:ascii="Times New Roman" w:hAnsi="Times New Roman" w:cs="Times New Roman"/>
        </w:rPr>
        <w:t xml:space="preserve"> field of the</w:t>
      </w:r>
      <w:r w:rsidR="00C77804" w:rsidRPr="00AF5A3D">
        <w:rPr>
          <w:rFonts w:ascii="Times New Roman" w:hAnsi="Times New Roman" w:cs="Times New Roman"/>
        </w:rPr>
        <w:t xml:space="preserve"> Learning Sciences, video recordings of classroom interactions are a major method for developing theory and practice </w:t>
      </w:r>
      <w:r w:rsidR="00034AF0" w:rsidRPr="00AF5A3D">
        <w:rPr>
          <w:rFonts w:ascii="Times New Roman" w:hAnsi="Times New Roman" w:cs="Times New Roman"/>
        </w:rPr>
        <w:fldChar w:fldCharType="begin"/>
      </w:r>
      <w:r w:rsidR="00034AF0" w:rsidRPr="00AF5A3D">
        <w:rPr>
          <w:rFonts w:ascii="Times New Roman" w:hAnsi="Times New Roman" w:cs="Times New Roman"/>
        </w:rPr>
        <w:instrText xml:space="preserve"> ADDIN EN.CITE &lt;EndNote&gt;&lt;Cite&gt;&lt;Author&gt;Goldman&lt;/Author&gt;&lt;Year&gt;2014&lt;/Year&gt;&lt;RecNum&gt;12643&lt;/RecNum&gt;&lt;DisplayText&gt;(Goldman, Pea, Barron, &amp;amp; Derry, 2014)&lt;/DisplayText&gt;&lt;record&gt;&lt;rec-number&gt;12643&lt;/rec-number&gt;&lt;foreign-keys&gt;&lt;key app="EN" db-id="d90vsetwrpftsqew0f8pa5d3eepftezf5xpp" timestamp="1451601837"&gt;12643&lt;/key&gt;&lt;/foreign-keys&gt;&lt;ref-type name="Book"&gt;6&lt;/ref-type&gt;&lt;contributors&gt;&lt;authors&gt;&lt;author&gt;Goldman, Ricki&lt;/author&gt;&lt;author&gt;Pea, Roy&lt;/author&gt;&lt;author&gt;Barron, Brigid&lt;/author&gt;&lt;author&gt;Derry, Sharon J&lt;/author&gt;&lt;/authors&gt;&lt;/contributors&gt;&lt;titles&gt;&lt;title&gt;Video research in the learning sciences&lt;/title&gt;&lt;/titles&gt;&lt;dates&gt;&lt;year&gt;2014&lt;/year&gt;&lt;/dates&gt;&lt;publisher&gt;Routledge&lt;/publisher&gt;&lt;isbn&gt;1135604053&lt;/isbn&gt;&lt;urls&gt;&lt;/urls&gt;&lt;/record&gt;&lt;/Cite&gt;&lt;/EndNote&gt;</w:instrText>
      </w:r>
      <w:r w:rsidR="00034AF0" w:rsidRPr="00AF5A3D">
        <w:rPr>
          <w:rFonts w:ascii="Times New Roman" w:hAnsi="Times New Roman" w:cs="Times New Roman"/>
        </w:rPr>
        <w:fldChar w:fldCharType="separate"/>
      </w:r>
      <w:r w:rsidR="00034AF0" w:rsidRPr="00AF5A3D">
        <w:rPr>
          <w:rFonts w:ascii="Times New Roman" w:hAnsi="Times New Roman" w:cs="Times New Roman"/>
          <w:noProof/>
        </w:rPr>
        <w:t>(Goldman, Pea, Barron, &amp; Derry, 2014)</w:t>
      </w:r>
      <w:r w:rsidR="00034AF0" w:rsidRPr="00AF5A3D">
        <w:rPr>
          <w:rFonts w:ascii="Times New Roman" w:hAnsi="Times New Roman" w:cs="Times New Roman"/>
        </w:rPr>
        <w:fldChar w:fldCharType="end"/>
      </w:r>
      <w:r w:rsidR="00C77804" w:rsidRPr="00AF5A3D">
        <w:rPr>
          <w:rFonts w:ascii="Times New Roman" w:hAnsi="Times New Roman" w:cs="Times New Roman"/>
        </w:rPr>
        <w:t xml:space="preserve">. </w:t>
      </w:r>
      <w:proofErr w:type="spellStart"/>
      <w:r w:rsidR="00187234" w:rsidRPr="00AF5A3D">
        <w:rPr>
          <w:rFonts w:ascii="Times New Roman" w:hAnsi="Times New Roman" w:cs="Times New Roman"/>
        </w:rPr>
        <w:t>TalkBank</w:t>
      </w:r>
      <w:proofErr w:type="spellEnd"/>
      <w:r w:rsidR="00187234" w:rsidRPr="00AF5A3D">
        <w:rPr>
          <w:rFonts w:ascii="Times New Roman" w:hAnsi="Times New Roman" w:cs="Times New Roman"/>
        </w:rPr>
        <w:t xml:space="preserve"> has </w:t>
      </w:r>
      <w:r w:rsidR="002B3982" w:rsidRPr="00AF5A3D">
        <w:rPr>
          <w:rFonts w:ascii="Times New Roman" w:hAnsi="Times New Roman" w:cs="Times New Roman"/>
        </w:rPr>
        <w:t xml:space="preserve">collected </w:t>
      </w:r>
      <w:r w:rsidR="00187234" w:rsidRPr="00AF5A3D">
        <w:rPr>
          <w:rFonts w:ascii="Times New Roman" w:hAnsi="Times New Roman" w:cs="Times New Roman"/>
        </w:rPr>
        <w:t xml:space="preserve">materials in this format within its </w:t>
      </w:r>
      <w:proofErr w:type="spellStart"/>
      <w:r w:rsidR="00187234" w:rsidRPr="00AF5A3D">
        <w:rPr>
          <w:rFonts w:ascii="Times New Roman" w:hAnsi="Times New Roman" w:cs="Times New Roman"/>
        </w:rPr>
        <w:t>ClassBank</w:t>
      </w:r>
      <w:proofErr w:type="spellEnd"/>
      <w:r w:rsidR="00187234" w:rsidRPr="00AF5A3D">
        <w:rPr>
          <w:rFonts w:ascii="Times New Roman" w:hAnsi="Times New Roman" w:cs="Times New Roman"/>
        </w:rPr>
        <w:t xml:space="preserve"> section (</w:t>
      </w:r>
      <w:hyperlink r:id="rId30" w:history="1">
        <w:r w:rsidR="004B0C84" w:rsidRPr="00AF5A3D">
          <w:rPr>
            <w:rStyle w:val="Hyperlink"/>
            <w:rFonts w:ascii="Times New Roman" w:hAnsi="Times New Roman" w:cs="Times New Roman"/>
          </w:rPr>
          <w:t>http://</w:t>
        </w:r>
        <w:proofErr w:type="spellStart"/>
        <w:r w:rsidR="004B0C84" w:rsidRPr="00AF5A3D">
          <w:rPr>
            <w:rStyle w:val="Hyperlink"/>
            <w:rFonts w:ascii="Times New Roman" w:hAnsi="Times New Roman" w:cs="Times New Roman"/>
          </w:rPr>
          <w:t>talkbank.org</w:t>
        </w:r>
        <w:proofErr w:type="spellEnd"/>
        <w:r w:rsidR="004B0C84" w:rsidRPr="00AF5A3D">
          <w:rPr>
            <w:rStyle w:val="Hyperlink"/>
            <w:rFonts w:ascii="Times New Roman" w:hAnsi="Times New Roman" w:cs="Times New Roman"/>
          </w:rPr>
          <w:t>/</w:t>
        </w:r>
        <w:proofErr w:type="spellStart"/>
        <w:r w:rsidR="004B0C84" w:rsidRPr="00AF5A3D">
          <w:rPr>
            <w:rStyle w:val="Hyperlink"/>
            <w:rFonts w:ascii="Times New Roman" w:hAnsi="Times New Roman" w:cs="Times New Roman"/>
          </w:rPr>
          <w:t>ClassBank</w:t>
        </w:r>
        <w:proofErr w:type="spellEnd"/>
        <w:r w:rsidR="004B0C84" w:rsidRPr="00AF5A3D">
          <w:rPr>
            <w:rStyle w:val="Hyperlink"/>
            <w:rFonts w:ascii="Times New Roman" w:hAnsi="Times New Roman" w:cs="Times New Roman"/>
          </w:rPr>
          <w:t>)</w:t>
        </w:r>
      </w:hyperlink>
      <w:r w:rsidR="00187234" w:rsidRPr="00AF5A3D">
        <w:rPr>
          <w:rFonts w:ascii="Times New Roman" w:hAnsi="Times New Roman" w:cs="Times New Roman"/>
        </w:rPr>
        <w:t>.</w:t>
      </w:r>
      <w:r w:rsidR="004B0C84" w:rsidRPr="00AF5A3D">
        <w:rPr>
          <w:rFonts w:ascii="Times New Roman" w:hAnsi="Times New Roman" w:cs="Times New Roman"/>
        </w:rPr>
        <w:t xml:space="preserve"> A great deal of SLA research </w:t>
      </w:r>
      <w:r w:rsidR="002B3982" w:rsidRPr="00AF5A3D">
        <w:rPr>
          <w:rFonts w:ascii="Times New Roman" w:hAnsi="Times New Roman" w:cs="Times New Roman"/>
        </w:rPr>
        <w:t xml:space="preserve">also </w:t>
      </w:r>
      <w:r w:rsidR="004B0C84" w:rsidRPr="00AF5A3D">
        <w:rPr>
          <w:rFonts w:ascii="Times New Roman" w:hAnsi="Times New Roman" w:cs="Times New Roman"/>
        </w:rPr>
        <w:t xml:space="preserve">focuses on the process and results of classroom teaching. Given this emphasis, it is remarkable that video recordings of successful classroom practices are </w:t>
      </w:r>
      <w:r w:rsidR="0030673B" w:rsidRPr="00AF5A3D">
        <w:rPr>
          <w:rFonts w:ascii="Times New Roman" w:hAnsi="Times New Roman" w:cs="Times New Roman"/>
        </w:rPr>
        <w:t>not made systematically</w:t>
      </w:r>
      <w:r w:rsidR="004B0C84" w:rsidRPr="00AF5A3D">
        <w:rPr>
          <w:rFonts w:ascii="Times New Roman" w:hAnsi="Times New Roman" w:cs="Times New Roman"/>
        </w:rPr>
        <w:t xml:space="preserve"> available. Ideally, this segment of the database could be used to </w:t>
      </w:r>
      <w:r w:rsidR="002B3982" w:rsidRPr="00AF5A3D">
        <w:rPr>
          <w:rFonts w:ascii="Times New Roman" w:hAnsi="Times New Roman" w:cs="Times New Roman"/>
        </w:rPr>
        <w:t>provide real-life illustrations of methods</w:t>
      </w:r>
      <w:r w:rsidR="004B0C84" w:rsidRPr="00AF5A3D">
        <w:rPr>
          <w:rFonts w:ascii="Times New Roman" w:hAnsi="Times New Roman" w:cs="Times New Roman"/>
        </w:rPr>
        <w:t xml:space="preserve"> such as task-based language teaching </w:t>
      </w:r>
      <w:r w:rsidR="00034AF0" w:rsidRPr="00AF5A3D">
        <w:rPr>
          <w:rFonts w:ascii="Times New Roman" w:hAnsi="Times New Roman" w:cs="Times New Roman"/>
        </w:rPr>
        <w:fldChar w:fldCharType="begin"/>
      </w:r>
      <w:r w:rsidR="00034AF0" w:rsidRPr="00AF5A3D">
        <w:rPr>
          <w:rFonts w:ascii="Times New Roman" w:hAnsi="Times New Roman" w:cs="Times New Roman"/>
        </w:rPr>
        <w:instrText xml:space="preserve"> ADDIN EN.CITE &lt;EndNote&gt;&lt;Cite&gt;&lt;Author&gt;Van den Branden&lt;/Author&gt;&lt;Year&gt;2010&lt;/Year&gt;&lt;RecNum&gt;12979&lt;/RecNum&gt;&lt;DisplayText&gt;(Van den Branden, 2010)&lt;/DisplayText&gt;&lt;record&gt;&lt;rec-number&gt;12979&lt;/rec-number&gt;&lt;foreign-keys&gt;&lt;key app="EN" db-id="d90vsetwrpftsqew0f8pa5d3eepftezf5xpp" timestamp="1463670930"&gt;12979&lt;/key&gt;&lt;/foreign-keys&gt;&lt;ref-type name="Book"&gt;6&lt;/ref-type&gt;&lt;contributors&gt;&lt;authors&gt;&lt;author&gt;Van den Branden, Kris&lt;/author&gt;&lt;/authors&gt;&lt;/contributors&gt;&lt;titles&gt;&lt;title&gt;Task-based language education&lt;/title&gt;&lt;/titles&gt;&lt;dates&gt;&lt;year&gt;2010&lt;/year&gt;&lt;/dates&gt;&lt;publisher&gt;Cambridge University Press. London&lt;/publisher&gt;&lt;urls&gt;&lt;/urls&gt;&lt;/record&gt;&lt;/Cite&gt;&lt;/EndNote&gt;</w:instrText>
      </w:r>
      <w:r w:rsidR="00034AF0" w:rsidRPr="00AF5A3D">
        <w:rPr>
          <w:rFonts w:ascii="Times New Roman" w:hAnsi="Times New Roman" w:cs="Times New Roman"/>
        </w:rPr>
        <w:fldChar w:fldCharType="separate"/>
      </w:r>
      <w:r w:rsidR="00034AF0" w:rsidRPr="00AF5A3D">
        <w:rPr>
          <w:rFonts w:ascii="Times New Roman" w:hAnsi="Times New Roman" w:cs="Times New Roman"/>
          <w:noProof/>
        </w:rPr>
        <w:t>(Van den Branden, 2010)</w:t>
      </w:r>
      <w:r w:rsidR="00034AF0" w:rsidRPr="00AF5A3D">
        <w:rPr>
          <w:rFonts w:ascii="Times New Roman" w:hAnsi="Times New Roman" w:cs="Times New Roman"/>
        </w:rPr>
        <w:fldChar w:fldCharType="end"/>
      </w:r>
      <w:r w:rsidR="004B0C84" w:rsidRPr="00AF5A3D">
        <w:rPr>
          <w:rFonts w:ascii="Times New Roman" w:hAnsi="Times New Roman" w:cs="Times New Roman"/>
        </w:rPr>
        <w:t xml:space="preserve">, </w:t>
      </w:r>
      <w:r w:rsidR="00AA7C7C" w:rsidRPr="00AF5A3D">
        <w:rPr>
          <w:rFonts w:ascii="Times New Roman" w:hAnsi="Times New Roman" w:cs="Times New Roman"/>
        </w:rPr>
        <w:t xml:space="preserve">processing instruction </w:t>
      </w:r>
      <w:r w:rsidR="00034AF0" w:rsidRPr="00AF5A3D">
        <w:rPr>
          <w:rFonts w:ascii="Times New Roman" w:hAnsi="Times New Roman" w:cs="Times New Roman"/>
        </w:rPr>
        <w:fldChar w:fldCharType="begin"/>
      </w:r>
      <w:r w:rsidR="00034AF0" w:rsidRPr="00AF5A3D">
        <w:rPr>
          <w:rFonts w:ascii="Times New Roman" w:hAnsi="Times New Roman" w:cs="Times New Roman"/>
        </w:rPr>
        <w:instrText xml:space="preserve"> ADDIN EN.CITE &lt;EndNote&gt;&lt;Cite&gt;&lt;Author&gt;VanPatten&lt;/Author&gt;&lt;Year&gt;2011&lt;/Year&gt;&lt;RecNum&gt;11453&lt;/RecNum&gt;&lt;DisplayText&gt;(&lt;style size="12"&gt;VanPatten&lt;/style&gt;, &lt;style size="12"&gt;2011&lt;/style&gt;)&lt;/DisplayText&gt;&lt;record&gt;&lt;rec-number&gt;11453&lt;/rec-number&gt;&lt;foreign-keys&gt;&lt;key app="EN" db-id="d90vsetwrpftsqew0f8pa5d3eepftezf5xpp" timestamp="1323819608"&gt;11453&lt;/key&gt;&lt;/foreign-keys&gt;&lt;ref-type name="Book Section"&gt;5&lt;/ref-type&gt;&lt;contributors&gt;&lt;authors&gt;&lt;author&gt;&lt;style face="normal" font="default" size="12"&gt;VanPatten, B.&lt;/style&gt;&lt;/author&gt;&lt;/authors&gt;&lt;secondary-authors&gt;&lt;author&gt;&lt;style face="normal" font="default" size="12"&gt;Gass, S.&lt;/style&gt;&lt;/author&gt;&lt;author&gt;&lt;style face="normal" font="default" size="12"&gt;Mackey, A.&lt;/style&gt;&lt;/author&gt;&lt;/secondary-authors&gt;&lt;/contributors&gt;&lt;titles&gt;&lt;title&gt;&lt;style face="normal" font="default" size="12"&gt;Input processing&lt;/style&gt;&lt;/title&gt;&lt;secondary-title&gt;&lt;style face="normal" font="default" size="12"&gt;The Routledge Handbook of Second Language Acquisition&lt;/style&gt;&lt;/secondary-title&gt;&lt;/titles&gt;&lt;dates&gt;&lt;year&gt;&lt;style face="normal" font="default" size="12"&gt;2011&lt;/style&gt;&lt;/year&gt;&lt;/dates&gt;&lt;pub-location&gt;&lt;style face="normal" font="default" size="12"&gt;New York, NY&lt;/style&gt;&lt;/pub-location&gt;&lt;publisher&gt;&lt;style face="normal" font="default" size="12"&gt;Routledge&lt;/style&gt;&lt;/publisher&gt;&lt;urls&gt;&lt;/urls&gt;&lt;/record&gt;&lt;/Cite&gt;&lt;/EndNote&gt;</w:instrText>
      </w:r>
      <w:r w:rsidR="00034AF0" w:rsidRPr="00AF5A3D">
        <w:rPr>
          <w:rFonts w:ascii="Times New Roman" w:hAnsi="Times New Roman" w:cs="Times New Roman"/>
        </w:rPr>
        <w:fldChar w:fldCharType="separate"/>
      </w:r>
      <w:r w:rsidR="00034AF0" w:rsidRPr="00AF5A3D">
        <w:rPr>
          <w:rFonts w:ascii="Times New Roman" w:hAnsi="Times New Roman" w:cs="Times New Roman"/>
          <w:noProof/>
        </w:rPr>
        <w:t>(VanPatten, 2011)</w:t>
      </w:r>
      <w:r w:rsidR="00034AF0" w:rsidRPr="00AF5A3D">
        <w:rPr>
          <w:rFonts w:ascii="Times New Roman" w:hAnsi="Times New Roman" w:cs="Times New Roman"/>
        </w:rPr>
        <w:fldChar w:fldCharType="end"/>
      </w:r>
      <w:r w:rsidR="00AA7C7C" w:rsidRPr="00AF5A3D">
        <w:rPr>
          <w:rFonts w:ascii="Times New Roman" w:hAnsi="Times New Roman" w:cs="Times New Roman"/>
        </w:rPr>
        <w:t xml:space="preserve">, </w:t>
      </w:r>
      <w:r w:rsidR="009112A8" w:rsidRPr="00AF5A3D">
        <w:rPr>
          <w:rFonts w:ascii="Times New Roman" w:hAnsi="Times New Roman" w:cs="Times New Roman"/>
        </w:rPr>
        <w:t>content and language integrated learning (CLIL)</w:t>
      </w:r>
      <w:r w:rsidR="004B0C84" w:rsidRPr="00AF5A3D">
        <w:rPr>
          <w:rFonts w:ascii="Times New Roman" w:hAnsi="Times New Roman" w:cs="Times New Roman"/>
        </w:rPr>
        <w:t xml:space="preserve"> </w:t>
      </w:r>
      <w:r w:rsidR="003E1D39" w:rsidRPr="00AF5A3D">
        <w:rPr>
          <w:rFonts w:ascii="Times New Roman" w:hAnsi="Times New Roman" w:cs="Times New Roman"/>
        </w:rPr>
        <w:fldChar w:fldCharType="begin"/>
      </w:r>
      <w:r w:rsidR="003E1D39" w:rsidRPr="00AF5A3D">
        <w:rPr>
          <w:rFonts w:ascii="Times New Roman" w:hAnsi="Times New Roman" w:cs="Times New Roman"/>
        </w:rPr>
        <w:instrText xml:space="preserve"> ADDIN EN.CITE &lt;EndNote&gt;&lt;Cite&gt;&lt;Author&gt;Dalton-Puffer&lt;/Author&gt;&lt;Year&gt;2011&lt;/Year&gt;&lt;RecNum&gt;13117&lt;/RecNum&gt;&lt;DisplayText&gt;(Dalton-Puffer, 2011)&lt;/DisplayText&gt;&lt;record&gt;&lt;rec-number&gt;13117&lt;/rec-number&gt;&lt;foreign-keys&gt;&lt;key app="EN" db-id="d90vsetwrpftsqew0f8pa5d3eepftezf5xpp" timestamp="1471360112"&gt;13117&lt;/key&gt;&lt;/foreign-keys&gt;&lt;ref-type name="Journal Article"&gt;17&lt;/ref-type&gt;&lt;contributors&gt;&lt;authors&gt;&lt;author&gt;Dalton-Puffer, Christiane&lt;/author&gt;&lt;/authors&gt;&lt;/contributors&gt;&lt;titles&gt;&lt;title&gt;Content-and-language integrated learning: From practice to principles?&lt;/title&gt;&lt;secondary-title&gt;Annual Review of applied linguistics&lt;/secondary-title&gt;&lt;/titles&gt;&lt;periodical&gt;&lt;full-title&gt;Annual Review of Applied Linguistics&lt;/full-title&gt;&lt;/periodical&gt;&lt;pages&gt;182-204&lt;/pages&gt;&lt;volume&gt;31&lt;/volume&gt;&lt;dates&gt;&lt;year&gt;2011&lt;/year&gt;&lt;/dates&gt;&lt;isbn&gt;1471-6356&lt;/isbn&gt;&lt;urls&gt;&lt;/urls&gt;&lt;/record&gt;&lt;/Cite&gt;&lt;/EndNote&gt;</w:instrText>
      </w:r>
      <w:r w:rsidR="003E1D39" w:rsidRPr="00AF5A3D">
        <w:rPr>
          <w:rFonts w:ascii="Times New Roman" w:hAnsi="Times New Roman" w:cs="Times New Roman"/>
        </w:rPr>
        <w:fldChar w:fldCharType="separate"/>
      </w:r>
      <w:r w:rsidR="003E1D39" w:rsidRPr="00AF5A3D">
        <w:rPr>
          <w:rFonts w:ascii="Times New Roman" w:hAnsi="Times New Roman" w:cs="Times New Roman"/>
          <w:noProof/>
        </w:rPr>
        <w:t>(Dalton-Puffer, 2011)</w:t>
      </w:r>
      <w:r w:rsidR="003E1D39" w:rsidRPr="00AF5A3D">
        <w:rPr>
          <w:rFonts w:ascii="Times New Roman" w:hAnsi="Times New Roman" w:cs="Times New Roman"/>
        </w:rPr>
        <w:fldChar w:fldCharType="end"/>
      </w:r>
      <w:r w:rsidR="002932E9" w:rsidRPr="00AF5A3D">
        <w:rPr>
          <w:rFonts w:ascii="Times New Roman" w:hAnsi="Times New Roman" w:cs="Times New Roman"/>
        </w:rPr>
        <w:t xml:space="preserve">, </w:t>
      </w:r>
      <w:r w:rsidR="004B0C84" w:rsidRPr="00AF5A3D">
        <w:rPr>
          <w:rFonts w:ascii="Times New Roman" w:hAnsi="Times New Roman" w:cs="Times New Roman"/>
        </w:rPr>
        <w:t xml:space="preserve">concept-based instruction </w:t>
      </w:r>
      <w:r w:rsidR="00034AF0" w:rsidRPr="00AF5A3D">
        <w:rPr>
          <w:rFonts w:ascii="Times New Roman" w:hAnsi="Times New Roman" w:cs="Times New Roman"/>
        </w:rPr>
        <w:fldChar w:fldCharType="begin"/>
      </w:r>
      <w:r w:rsidR="00034AF0" w:rsidRPr="00AF5A3D">
        <w:rPr>
          <w:rFonts w:ascii="Times New Roman" w:hAnsi="Times New Roman" w:cs="Times New Roman"/>
        </w:rPr>
        <w:instrText xml:space="preserve"> ADDIN EN.CITE &lt;EndNote&gt;&lt;Cite&gt;&lt;Author&gt;Negueruela&lt;/Author&gt;&lt;Year&gt;2006&lt;/Year&gt;&lt;RecNum&gt;12983&lt;/RecNum&gt;&lt;DisplayText&gt;(Erickson, 2007; Negueruela &amp;amp; Lantolf, 2006)&lt;/DisplayText&gt;&lt;record&gt;&lt;rec-number&gt;12983&lt;/rec-number&gt;&lt;foreign-keys&gt;&lt;key app="EN" db-id="d90vsetwrpftsqew0f8pa5d3eepftezf5xpp" timestamp="1463840417"&gt;12983&lt;/key&gt;&lt;/foreign-keys&gt;&lt;ref-type name="Journal Article"&gt;17&lt;/ref-type&gt;&lt;contributors&gt;&lt;authors&gt;&lt;author&gt;Negueruela, Eduardo&lt;/author&gt;&lt;author&gt;Lantolf, James P&lt;/author&gt;&lt;/authors&gt;&lt;/contributors&gt;&lt;titles&gt;&lt;title&gt;Concept-based instruction and the acquisition of L2 Spanish&lt;/title&gt;&lt;secondary-title&gt;The art of teaching Spanish: Second language acquisition from research to praxis&lt;/secondary-title&gt;&lt;/titles&gt;&lt;periodical&gt;&lt;full-title&gt;The art of teaching Spanish: Second language acquisition from research to praxis&lt;/full-title&gt;&lt;/periodical&gt;&lt;pages&gt;79-102&lt;/pages&gt;&lt;dates&gt;&lt;year&gt;2006&lt;/year&gt;&lt;/dates&gt;&lt;urls&gt;&lt;/urls&gt;&lt;/record&gt;&lt;/Cite&gt;&lt;Cite&gt;&lt;Author&gt;Erickson&lt;/Author&gt;&lt;Year&gt;2007&lt;/Year&gt;&lt;RecNum&gt;12984&lt;/RecNum&gt;&lt;record&gt;&lt;rec-number&gt;12984&lt;/rec-number&gt;&lt;foreign-keys&gt;&lt;key app="EN" db-id="d90vsetwrpftsqew0f8pa5d3eepftezf5xpp" timestamp="1463840431"&gt;12984&lt;/key&gt;&lt;/foreign-keys&gt;&lt;ref-type name="Book"&gt;6&lt;/ref-type&gt;&lt;contributors&gt;&lt;authors&gt;&lt;author&gt;Erickson, H Lynn&lt;/author&gt;&lt;/authors&gt;&lt;/contributors&gt;&lt;titles&gt;&lt;title&gt;Concept-based curriculum and instruction for the thinking classroom&lt;/title&gt;&lt;/titles&gt;&lt;dates&gt;&lt;year&gt;2007&lt;/year&gt;&lt;/dates&gt;&lt;publisher&gt;corwin press&lt;/publisher&gt;&lt;isbn&gt;141291700X&lt;/isbn&gt;&lt;urls&gt;&lt;/urls&gt;&lt;/record&gt;&lt;/Cite&gt;&lt;/EndNote&gt;</w:instrText>
      </w:r>
      <w:r w:rsidR="00034AF0" w:rsidRPr="00AF5A3D">
        <w:rPr>
          <w:rFonts w:ascii="Times New Roman" w:hAnsi="Times New Roman" w:cs="Times New Roman"/>
        </w:rPr>
        <w:fldChar w:fldCharType="separate"/>
      </w:r>
      <w:r w:rsidR="00034AF0" w:rsidRPr="00AF5A3D">
        <w:rPr>
          <w:rFonts w:ascii="Times New Roman" w:hAnsi="Times New Roman" w:cs="Times New Roman"/>
          <w:noProof/>
        </w:rPr>
        <w:t>(Erickson, 2007; Negueruela &amp; Lantolf, 2006)</w:t>
      </w:r>
      <w:r w:rsidR="00034AF0" w:rsidRPr="00AF5A3D">
        <w:rPr>
          <w:rFonts w:ascii="Times New Roman" w:hAnsi="Times New Roman" w:cs="Times New Roman"/>
        </w:rPr>
        <w:fldChar w:fldCharType="end"/>
      </w:r>
      <w:r w:rsidR="004B0C84" w:rsidRPr="00AF5A3D">
        <w:rPr>
          <w:rFonts w:ascii="Times New Roman" w:hAnsi="Times New Roman" w:cs="Times New Roman"/>
        </w:rPr>
        <w:t xml:space="preserve">, peer interaction and collaborative learning </w:t>
      </w:r>
      <w:r w:rsidR="00034AF0" w:rsidRPr="00AF5A3D">
        <w:rPr>
          <w:rFonts w:ascii="Times New Roman" w:hAnsi="Times New Roman" w:cs="Times New Roman"/>
        </w:rPr>
        <w:fldChar w:fldCharType="begin"/>
      </w:r>
      <w:r w:rsidR="00034AF0" w:rsidRPr="00AF5A3D">
        <w:rPr>
          <w:rFonts w:ascii="Times New Roman" w:hAnsi="Times New Roman" w:cs="Times New Roman"/>
        </w:rPr>
        <w:instrText xml:space="preserve"> ADDIN EN.CITE &lt;EndNote&gt;&lt;Cite&gt;&lt;Author&gt;Swain&lt;/Author&gt;&lt;Year&gt;2000&lt;/Year&gt;&lt;RecNum&gt;12986&lt;/RecNum&gt;&lt;DisplayText&gt;(Swain, 2000)&lt;/DisplayText&gt;&lt;record&gt;&lt;rec-number&gt;12986&lt;/rec-number&gt;&lt;foreign-keys&gt;&lt;key app="EN" db-id="d90vsetwrpftsqew0f8pa5d3eepftezf5xpp" timestamp="1463840453"&gt;12986&lt;/key&gt;&lt;/foreign-keys&gt;&lt;ref-type name="Journal Article"&gt;17&lt;/ref-type&gt;&lt;contributors&gt;&lt;authors&gt;&lt;author&gt;Swain, Merrill&lt;/author&gt;&lt;/authors&gt;&lt;/contributors&gt;&lt;titles&gt;&lt;title&gt;The output hypothesis and beyond: Mediating acquisition through collaborative dialogue&lt;/title&gt;&lt;secondary-title&gt;Sociocultural theory and second language learning&lt;/secondary-title&gt;&lt;/titles&gt;&lt;periodical&gt;&lt;full-title&gt;Sociocultural theory and second language learning&lt;/full-title&gt;&lt;/periodical&gt;&lt;pages&gt;114&lt;/pages&gt;&lt;volume&gt;97&lt;/volume&gt;&lt;dates&gt;&lt;year&gt;2000&lt;/year&gt;&lt;/dates&gt;&lt;urls&gt;&lt;/urls&gt;&lt;/record&gt;&lt;/Cite&gt;&lt;/EndNote&gt;</w:instrText>
      </w:r>
      <w:r w:rsidR="00034AF0" w:rsidRPr="00AF5A3D">
        <w:rPr>
          <w:rFonts w:ascii="Times New Roman" w:hAnsi="Times New Roman" w:cs="Times New Roman"/>
        </w:rPr>
        <w:fldChar w:fldCharType="separate"/>
      </w:r>
      <w:r w:rsidR="00034AF0" w:rsidRPr="00AF5A3D">
        <w:rPr>
          <w:rFonts w:ascii="Times New Roman" w:hAnsi="Times New Roman" w:cs="Times New Roman"/>
          <w:noProof/>
        </w:rPr>
        <w:t>(Swain, 2000)</w:t>
      </w:r>
      <w:r w:rsidR="00034AF0" w:rsidRPr="00AF5A3D">
        <w:rPr>
          <w:rFonts w:ascii="Times New Roman" w:hAnsi="Times New Roman" w:cs="Times New Roman"/>
        </w:rPr>
        <w:fldChar w:fldCharType="end"/>
      </w:r>
      <w:r w:rsidR="004B0C84" w:rsidRPr="00AF5A3D">
        <w:rPr>
          <w:rFonts w:ascii="Times New Roman" w:hAnsi="Times New Roman" w:cs="Times New Roman"/>
        </w:rPr>
        <w:t xml:space="preserve">, or even total physical response </w:t>
      </w:r>
      <w:r w:rsidR="00034AF0" w:rsidRPr="00AF5A3D">
        <w:rPr>
          <w:rFonts w:ascii="Times New Roman" w:hAnsi="Times New Roman" w:cs="Times New Roman"/>
        </w:rPr>
        <w:fldChar w:fldCharType="begin"/>
      </w:r>
      <w:r w:rsidR="00034AF0" w:rsidRPr="00AF5A3D">
        <w:rPr>
          <w:rFonts w:ascii="Times New Roman" w:hAnsi="Times New Roman" w:cs="Times New Roman"/>
        </w:rPr>
        <w:instrText xml:space="preserve"> ADDIN EN.CITE &lt;EndNote&gt;&lt;Cite&gt;&lt;Author&gt;Asher&lt;/Author&gt;&lt;Year&gt;1969&lt;/Year&gt;&lt;RecNum&gt;11056&lt;/RecNum&gt;&lt;DisplayText&gt;(Asher, 1969)&lt;/DisplayText&gt;&lt;record&gt;&lt;rec-number&gt;11056&lt;/rec-number&gt;&lt;foreign-keys&gt;&lt;key app="EN" db-id="d90vsetwrpftsqew0f8pa5d3eepftezf5xpp" timestamp="1279072688"&gt;11056&lt;/key&gt;&lt;/foreign-keys&gt;&lt;ref-type name="Journal Article"&gt;17&lt;/ref-type&gt;&lt;contributors&gt;&lt;authors&gt;&lt;author&gt;Asher, J.&lt;/author&gt;&lt;/authors&gt;&lt;/contributors&gt;&lt;titles&gt;&lt;title&gt;The total physical response approach to second language learning&lt;/title&gt;&lt;secondary-title&gt;The Modern Language Journal&lt;/secondary-title&gt;&lt;/titles&gt;&lt;periodical&gt;&lt;full-title&gt;The Modern Language Journal&lt;/full-title&gt;&lt;/periodical&gt;&lt;pages&gt;3-17&lt;/pages&gt;&lt;volume&gt;53&lt;/volume&gt;&lt;dates&gt;&lt;year&gt;1969&lt;/year&gt;&lt;/dates&gt;&lt;urls&gt;&lt;/urls&gt;&lt;/record&gt;&lt;/Cite&gt;&lt;/EndNote&gt;</w:instrText>
      </w:r>
      <w:r w:rsidR="00034AF0" w:rsidRPr="00AF5A3D">
        <w:rPr>
          <w:rFonts w:ascii="Times New Roman" w:hAnsi="Times New Roman" w:cs="Times New Roman"/>
        </w:rPr>
        <w:fldChar w:fldCharType="separate"/>
      </w:r>
      <w:r w:rsidR="00034AF0" w:rsidRPr="00AF5A3D">
        <w:rPr>
          <w:rFonts w:ascii="Times New Roman" w:hAnsi="Times New Roman" w:cs="Times New Roman"/>
          <w:noProof/>
        </w:rPr>
        <w:t>(Asher, 1969)</w:t>
      </w:r>
      <w:r w:rsidR="00034AF0" w:rsidRPr="00AF5A3D">
        <w:rPr>
          <w:rFonts w:ascii="Times New Roman" w:hAnsi="Times New Roman" w:cs="Times New Roman"/>
        </w:rPr>
        <w:fldChar w:fldCharType="end"/>
      </w:r>
      <w:r w:rsidR="004B0C84" w:rsidRPr="00AF5A3D">
        <w:rPr>
          <w:rFonts w:ascii="Times New Roman" w:hAnsi="Times New Roman" w:cs="Times New Roman"/>
        </w:rPr>
        <w:t xml:space="preserve">. For each of these instructional types, </w:t>
      </w:r>
      <w:r w:rsidR="009112A8" w:rsidRPr="00AF5A3D">
        <w:rPr>
          <w:rFonts w:ascii="Times New Roman" w:hAnsi="Times New Roman" w:cs="Times New Roman"/>
        </w:rPr>
        <w:t xml:space="preserve">video </w:t>
      </w:r>
      <w:r w:rsidR="004B0C84" w:rsidRPr="00AF5A3D">
        <w:rPr>
          <w:rFonts w:ascii="Times New Roman" w:hAnsi="Times New Roman" w:cs="Times New Roman"/>
        </w:rPr>
        <w:t>materials could be collected across several sessions of instruction to demonstrate ways in which learners advance through instruction and how they deal with feedback and language challenges.</w:t>
      </w:r>
      <w:r w:rsidR="00AA7C7C" w:rsidRPr="00AF5A3D">
        <w:rPr>
          <w:rFonts w:ascii="Times New Roman" w:hAnsi="Times New Roman" w:cs="Times New Roman"/>
        </w:rPr>
        <w:t xml:space="preserve"> </w:t>
      </w:r>
      <w:r w:rsidR="00225564" w:rsidRPr="00AF5A3D">
        <w:rPr>
          <w:rFonts w:ascii="Times New Roman" w:hAnsi="Times New Roman" w:cs="Times New Roman"/>
        </w:rPr>
        <w:t xml:space="preserve">There are currently hundreds of videos at youtube.com that could be used as the basis for a systematic inventory and comparison of instructional methods. </w:t>
      </w:r>
      <w:r w:rsidR="00AA7C7C" w:rsidRPr="00AF5A3D">
        <w:rPr>
          <w:rFonts w:ascii="Times New Roman" w:hAnsi="Times New Roman" w:cs="Times New Roman"/>
        </w:rPr>
        <w:t xml:space="preserve">These materials can be made available both as videos at </w:t>
      </w:r>
      <w:hyperlink r:id="rId31" w:history="1">
        <w:r w:rsidR="00AA7C7C" w:rsidRPr="00AF5A3D">
          <w:rPr>
            <w:rStyle w:val="Hyperlink"/>
            <w:rFonts w:ascii="Times New Roman" w:hAnsi="Times New Roman" w:cs="Times New Roman"/>
          </w:rPr>
          <w:t>http://Iris-database.org</w:t>
        </w:r>
      </w:hyperlink>
      <w:r w:rsidR="00AA7C7C" w:rsidRPr="00AF5A3D">
        <w:rPr>
          <w:rFonts w:ascii="Times New Roman" w:hAnsi="Times New Roman" w:cs="Times New Roman"/>
        </w:rPr>
        <w:t xml:space="preserve">  and in the form of transcripts linked to the video from </w:t>
      </w:r>
      <w:hyperlink r:id="rId32" w:history="1">
        <w:r w:rsidR="00AA7C7C" w:rsidRPr="00AF5A3D">
          <w:rPr>
            <w:rStyle w:val="Hyperlink"/>
            <w:rFonts w:ascii="Times New Roman" w:hAnsi="Times New Roman" w:cs="Times New Roman"/>
          </w:rPr>
          <w:t>http://sla.talkbank.org</w:t>
        </w:r>
      </w:hyperlink>
      <w:r w:rsidR="00AA7C7C" w:rsidRPr="00AF5A3D">
        <w:rPr>
          <w:rFonts w:ascii="Times New Roman" w:hAnsi="Times New Roman" w:cs="Times New Roman"/>
        </w:rPr>
        <w:t>.</w:t>
      </w:r>
      <w:r w:rsidR="0030673B" w:rsidRPr="00AF5A3D">
        <w:rPr>
          <w:rFonts w:ascii="Times New Roman" w:hAnsi="Times New Roman" w:cs="Times New Roman"/>
        </w:rPr>
        <w:t xml:space="preserve">  </w:t>
      </w:r>
    </w:p>
    <w:p w14:paraId="5BD9C7C6" w14:textId="3CA7D1B0" w:rsidR="00187234" w:rsidRPr="00AF5A3D" w:rsidRDefault="00F71481" w:rsidP="00F36660">
      <w:pPr>
        <w:pStyle w:val="Segment"/>
      </w:pPr>
      <w:r w:rsidRPr="00AF5A3D">
        <w:t>Browser-based Experiments</w:t>
      </w:r>
    </w:p>
    <w:p w14:paraId="48703C81" w14:textId="3933A0B6" w:rsidR="00BB694E" w:rsidRPr="00AF5A3D" w:rsidRDefault="002B3982" w:rsidP="00057376">
      <w:pPr>
        <w:rPr>
          <w:rFonts w:ascii="Times New Roman" w:hAnsi="Times New Roman" w:cs="Times New Roman"/>
        </w:rPr>
      </w:pPr>
      <w:r w:rsidRPr="00AF5A3D">
        <w:rPr>
          <w:rFonts w:ascii="Times New Roman" w:hAnsi="Times New Roman" w:cs="Times New Roman"/>
        </w:rPr>
        <w:t xml:space="preserve">The elaboration of SLA theory requires data from both corpora and experimentation. </w:t>
      </w:r>
      <w:r w:rsidR="00F71481" w:rsidRPr="00AF5A3D">
        <w:rPr>
          <w:rFonts w:ascii="Times New Roman" w:hAnsi="Times New Roman" w:cs="Times New Roman"/>
        </w:rPr>
        <w:t xml:space="preserve">Corpora are important because they track the development of second language abilities. </w:t>
      </w:r>
      <w:r w:rsidRPr="00AF5A3D">
        <w:rPr>
          <w:rFonts w:ascii="Times New Roman" w:hAnsi="Times New Roman" w:cs="Times New Roman"/>
        </w:rPr>
        <w:t>Experiments are important, because they allow the tight control of</w:t>
      </w:r>
      <w:r w:rsidR="00B83E78" w:rsidRPr="00AF5A3D">
        <w:rPr>
          <w:rFonts w:ascii="Times New Roman" w:hAnsi="Times New Roman" w:cs="Times New Roman"/>
        </w:rPr>
        <w:t xml:space="preserve"> stimulus</w:t>
      </w:r>
      <w:r w:rsidRPr="00AF5A3D">
        <w:rPr>
          <w:rFonts w:ascii="Times New Roman" w:hAnsi="Times New Roman" w:cs="Times New Roman"/>
        </w:rPr>
        <w:t xml:space="preserve"> variables that is not possible in </w:t>
      </w:r>
      <w:r w:rsidR="0078209A" w:rsidRPr="00AF5A3D">
        <w:rPr>
          <w:rFonts w:ascii="Times New Roman" w:hAnsi="Times New Roman" w:cs="Times New Roman"/>
        </w:rPr>
        <w:t>real-life situations</w:t>
      </w:r>
      <w:r w:rsidRPr="00AF5A3D">
        <w:rPr>
          <w:rFonts w:ascii="Times New Roman" w:hAnsi="Times New Roman" w:cs="Times New Roman"/>
        </w:rPr>
        <w:t>.</w:t>
      </w:r>
      <w:r w:rsidR="00F71481" w:rsidRPr="00AF5A3D">
        <w:rPr>
          <w:rFonts w:ascii="Times New Roman" w:hAnsi="Times New Roman" w:cs="Times New Roman"/>
        </w:rPr>
        <w:t xml:space="preserve"> SLA theory must be grounded on d</w:t>
      </w:r>
      <w:r w:rsidR="00823C1D">
        <w:rPr>
          <w:rFonts w:ascii="Times New Roman" w:hAnsi="Times New Roman" w:cs="Times New Roman"/>
        </w:rPr>
        <w:t>ata from both of these sources.</w:t>
      </w:r>
      <w:r w:rsidRPr="00AF5A3D">
        <w:rPr>
          <w:rFonts w:ascii="Times New Roman" w:hAnsi="Times New Roman" w:cs="Times New Roman"/>
        </w:rPr>
        <w:t xml:space="preserve"> Fortunately, </w:t>
      </w:r>
      <w:r w:rsidRPr="00AF5A3D">
        <w:rPr>
          <w:rFonts w:ascii="Times New Roman" w:hAnsi="Times New Roman" w:cs="Times New Roman"/>
        </w:rPr>
        <w:lastRenderedPageBreak/>
        <w:t xml:space="preserve">recent developments in </w:t>
      </w:r>
      <w:r w:rsidR="007B6354" w:rsidRPr="00AF5A3D">
        <w:rPr>
          <w:rFonts w:ascii="Times New Roman" w:hAnsi="Times New Roman" w:cs="Times New Roman"/>
        </w:rPr>
        <w:t>HTML5 (</w:t>
      </w:r>
      <w:hyperlink r:id="rId33" w:history="1">
        <w:r w:rsidR="007B6354" w:rsidRPr="00AF5A3D">
          <w:rPr>
            <w:rStyle w:val="Hyperlink"/>
            <w:rFonts w:ascii="Times New Roman" w:hAnsi="Times New Roman" w:cs="Times New Roman"/>
          </w:rPr>
          <w:t>http://www.w3.org/TR/html5/</w:t>
        </w:r>
      </w:hyperlink>
      <w:r w:rsidR="007B6354" w:rsidRPr="00AF5A3D">
        <w:rPr>
          <w:rFonts w:ascii="Times New Roman" w:hAnsi="Times New Roman" w:cs="Times New Roman"/>
        </w:rPr>
        <w:t xml:space="preserve">) </w:t>
      </w:r>
      <w:r w:rsidR="00F71481" w:rsidRPr="00AF5A3D">
        <w:rPr>
          <w:rFonts w:ascii="Times New Roman" w:hAnsi="Times New Roman" w:cs="Times New Roman"/>
        </w:rPr>
        <w:t>make it</w:t>
      </w:r>
      <w:r w:rsidRPr="00AF5A3D">
        <w:rPr>
          <w:rFonts w:ascii="Times New Roman" w:hAnsi="Times New Roman" w:cs="Times New Roman"/>
        </w:rPr>
        <w:t xml:space="preserve"> possible to develop </w:t>
      </w:r>
      <w:r w:rsidR="00F71481" w:rsidRPr="00AF5A3D">
        <w:rPr>
          <w:rFonts w:ascii="Times New Roman" w:hAnsi="Times New Roman" w:cs="Times New Roman"/>
        </w:rPr>
        <w:t xml:space="preserve">experimental </w:t>
      </w:r>
      <w:r w:rsidRPr="00AF5A3D">
        <w:rPr>
          <w:rFonts w:ascii="Times New Roman" w:hAnsi="Times New Roman" w:cs="Times New Roman"/>
        </w:rPr>
        <w:t>materials</w:t>
      </w:r>
      <w:r w:rsidR="00F71481" w:rsidRPr="00AF5A3D">
        <w:rPr>
          <w:rFonts w:ascii="Times New Roman" w:hAnsi="Times New Roman" w:cs="Times New Roman"/>
        </w:rPr>
        <w:t xml:space="preserve"> with audio and video</w:t>
      </w:r>
      <w:r w:rsidRPr="00AF5A3D">
        <w:rPr>
          <w:rFonts w:ascii="Times New Roman" w:hAnsi="Times New Roman" w:cs="Times New Roman"/>
        </w:rPr>
        <w:t xml:space="preserve"> that can</w:t>
      </w:r>
      <w:r w:rsidR="00823C1D">
        <w:rPr>
          <w:rFonts w:ascii="Times New Roman" w:hAnsi="Times New Roman" w:cs="Times New Roman"/>
        </w:rPr>
        <w:t xml:space="preserve"> be</w:t>
      </w:r>
      <w:r w:rsidRPr="00AF5A3D">
        <w:rPr>
          <w:rFonts w:ascii="Times New Roman" w:hAnsi="Times New Roman" w:cs="Times New Roman"/>
        </w:rPr>
        <w:t xml:space="preserve"> </w:t>
      </w:r>
      <w:r w:rsidR="007B6354" w:rsidRPr="00AF5A3D">
        <w:rPr>
          <w:rFonts w:ascii="Times New Roman" w:hAnsi="Times New Roman" w:cs="Times New Roman"/>
        </w:rPr>
        <w:t>deployed through web browsers on desktops, laptops, tablets, and mobile devices. We will consider</w:t>
      </w:r>
      <w:r w:rsidR="00F71481" w:rsidRPr="00AF5A3D">
        <w:rPr>
          <w:rFonts w:ascii="Times New Roman" w:hAnsi="Times New Roman" w:cs="Times New Roman"/>
        </w:rPr>
        <w:t xml:space="preserve"> three</w:t>
      </w:r>
      <w:r w:rsidR="007B6354" w:rsidRPr="00AF5A3D">
        <w:rPr>
          <w:rFonts w:ascii="Times New Roman" w:hAnsi="Times New Roman" w:cs="Times New Roman"/>
        </w:rPr>
        <w:t xml:space="preserve"> </w:t>
      </w:r>
      <w:r w:rsidR="00F71481" w:rsidRPr="00AF5A3D">
        <w:rPr>
          <w:rFonts w:ascii="Times New Roman" w:hAnsi="Times New Roman" w:cs="Times New Roman"/>
        </w:rPr>
        <w:t>types of data collection</w:t>
      </w:r>
      <w:r w:rsidR="007B6354" w:rsidRPr="00AF5A3D">
        <w:rPr>
          <w:rFonts w:ascii="Times New Roman" w:hAnsi="Times New Roman" w:cs="Times New Roman"/>
        </w:rPr>
        <w:t xml:space="preserve"> that </w:t>
      </w:r>
      <w:r w:rsidR="00F71481" w:rsidRPr="00AF5A3D">
        <w:rPr>
          <w:rFonts w:ascii="Times New Roman" w:hAnsi="Times New Roman" w:cs="Times New Roman"/>
        </w:rPr>
        <w:t>are using this</w:t>
      </w:r>
      <w:r w:rsidR="007B6354" w:rsidRPr="00AF5A3D">
        <w:rPr>
          <w:rFonts w:ascii="Times New Roman" w:hAnsi="Times New Roman" w:cs="Times New Roman"/>
        </w:rPr>
        <w:t xml:space="preserve"> new format: online cognitive tutors, online individual difference measurements, and online experiments.</w:t>
      </w:r>
      <w:r w:rsidR="00BB694E" w:rsidRPr="00AF5A3D">
        <w:rPr>
          <w:rFonts w:ascii="Times New Roman" w:hAnsi="Times New Roman" w:cs="Times New Roman"/>
        </w:rPr>
        <w:t xml:space="preserve"> </w:t>
      </w:r>
    </w:p>
    <w:p w14:paraId="0D242D60" w14:textId="52C11A38" w:rsidR="00F71481" w:rsidRPr="00AF5A3D" w:rsidRDefault="00BB2513" w:rsidP="00F36660">
      <w:pPr>
        <w:pStyle w:val="Segment"/>
      </w:pPr>
      <w:r w:rsidRPr="00AF5A3D">
        <w:t>Online Cognitive Tutors</w:t>
      </w:r>
    </w:p>
    <w:p w14:paraId="4D7B7ADC" w14:textId="174D6F6E" w:rsidR="001679D7" w:rsidRPr="00AF5A3D" w:rsidRDefault="00B83E78" w:rsidP="00BB694E">
      <w:pPr>
        <w:rPr>
          <w:rFonts w:ascii="Times New Roman" w:hAnsi="Times New Roman" w:cs="Times New Roman"/>
        </w:rPr>
      </w:pPr>
      <w:r w:rsidRPr="00AF5A3D">
        <w:rPr>
          <w:rFonts w:ascii="Times New Roman" w:hAnsi="Times New Roman" w:cs="Times New Roman"/>
        </w:rPr>
        <w:t>With support from NSF, the</w:t>
      </w:r>
      <w:r w:rsidR="00F71481" w:rsidRPr="00AF5A3D">
        <w:rPr>
          <w:rFonts w:ascii="Times New Roman" w:hAnsi="Times New Roman" w:cs="Times New Roman"/>
        </w:rPr>
        <w:t xml:space="preserve"> Pittsburgh Science of Learning Center (PSLC) has applied learning theory</w:t>
      </w:r>
      <w:r w:rsidRPr="00AF5A3D">
        <w:rPr>
          <w:rFonts w:ascii="Times New Roman" w:hAnsi="Times New Roman" w:cs="Times New Roman"/>
        </w:rPr>
        <w:t xml:space="preserve"> from ACT-R</w:t>
      </w:r>
      <w:r w:rsidR="00C97B54" w:rsidRPr="00AF5A3D">
        <w:rPr>
          <w:rFonts w:ascii="Times New Roman" w:hAnsi="Times New Roman" w:cs="Times New Roman"/>
        </w:rPr>
        <w:t xml:space="preserve"> (Adaptive Control of Thought – Rational)</w:t>
      </w:r>
      <w:r w:rsidR="00F71481" w:rsidRPr="00AF5A3D">
        <w:rPr>
          <w:rFonts w:ascii="Times New Roman" w:hAnsi="Times New Roman" w:cs="Times New Roman"/>
        </w:rPr>
        <w:t xml:space="preserve"> </w:t>
      </w:r>
      <w:r w:rsidR="00034AF0" w:rsidRPr="00AF5A3D">
        <w:rPr>
          <w:rFonts w:ascii="Times New Roman" w:hAnsi="Times New Roman" w:cs="Times New Roman"/>
        </w:rPr>
        <w:fldChar w:fldCharType="begin"/>
      </w:r>
      <w:r w:rsidR="00034AF0" w:rsidRPr="00AF5A3D">
        <w:rPr>
          <w:rFonts w:ascii="Times New Roman" w:hAnsi="Times New Roman" w:cs="Times New Roman"/>
        </w:rPr>
        <w:instrText xml:space="preserve"> ADDIN EN.CITE &lt;EndNote&gt;&lt;Cite&gt;&lt;Author&gt;Koedinger&lt;/Author&gt;&lt;Year&gt;2009&lt;/Year&gt;&lt;RecNum&gt;11172&lt;/RecNum&gt;&lt;DisplayText&gt;(Koedinger, Aleven, Roll, &amp;amp; Baker, 2009)&lt;/DisplayText&gt;&lt;record&gt;&lt;rec-number&gt;11172&lt;/rec-number&gt;&lt;foreign-keys&gt;&lt;key app="EN" db-id="d90vsetwrpftsqew0f8pa5d3eepftezf5xpp" timestamp="1293738089"&gt;11172&lt;/key&gt;&lt;/foreign-keys&gt;&lt;ref-type name="Book Section"&gt;5&lt;/ref-type&gt;&lt;contributors&gt;&lt;authors&gt;&lt;author&gt;Koedinger, K. R., &lt;/author&gt;&lt;author&gt;Aleven, V., &lt;/author&gt;&lt;author&gt;Roll, I.&lt;/author&gt;&lt;author&gt;Baker, R. &lt;/author&gt;&lt;/authors&gt;&lt;secondary-authors&gt;&lt;author&gt;D. J. Hacker&lt;/author&gt;&lt;author&gt;J. Dunlosky&lt;/author&gt;&lt;author&gt;A. C. Graesser&lt;/author&gt;&lt;/secondary-authors&gt;&lt;/contributors&gt;&lt;titles&gt;&lt;title&gt;In vivo experiments on whether supporting metacognition in intelligent tutoring systems yields robust learning&lt;/title&gt;&lt;secondary-title&gt;Handbook of Metacognition in Education&lt;/secondary-title&gt;&lt;/titles&gt;&lt;pages&gt;897-964&lt;/pages&gt;&lt;dates&gt;&lt;year&gt;2009&lt;/year&gt;&lt;/dates&gt;&lt;pub-location&gt;New York, NY&lt;/pub-location&gt;&lt;publisher&gt;Routledge&lt;/publisher&gt;&lt;urls&gt;&lt;/urls&gt;&lt;/record&gt;&lt;/Cite&gt;&lt;/EndNote&gt;</w:instrText>
      </w:r>
      <w:r w:rsidR="00034AF0" w:rsidRPr="00AF5A3D">
        <w:rPr>
          <w:rFonts w:ascii="Times New Roman" w:hAnsi="Times New Roman" w:cs="Times New Roman"/>
        </w:rPr>
        <w:fldChar w:fldCharType="separate"/>
      </w:r>
      <w:r w:rsidR="00034AF0" w:rsidRPr="00AF5A3D">
        <w:rPr>
          <w:rFonts w:ascii="Times New Roman" w:hAnsi="Times New Roman" w:cs="Times New Roman"/>
          <w:noProof/>
        </w:rPr>
        <w:t>(Koedinger, Aleven, Roll, &amp; Baker, 2009)</w:t>
      </w:r>
      <w:r w:rsidR="00034AF0" w:rsidRPr="00AF5A3D">
        <w:rPr>
          <w:rFonts w:ascii="Times New Roman" w:hAnsi="Times New Roman" w:cs="Times New Roman"/>
        </w:rPr>
        <w:fldChar w:fldCharType="end"/>
      </w:r>
      <w:r w:rsidRPr="00AF5A3D">
        <w:rPr>
          <w:rFonts w:ascii="Times New Roman" w:hAnsi="Times New Roman" w:cs="Times New Roman"/>
        </w:rPr>
        <w:t xml:space="preserve">, the KLI </w:t>
      </w:r>
      <w:r w:rsidR="00C97B54" w:rsidRPr="00AF5A3D">
        <w:rPr>
          <w:rFonts w:ascii="Times New Roman" w:hAnsi="Times New Roman" w:cs="Times New Roman"/>
        </w:rPr>
        <w:t xml:space="preserve">(Knowledge-Learning-Instruction)  </w:t>
      </w:r>
      <w:r w:rsidRPr="00AF5A3D">
        <w:rPr>
          <w:rFonts w:ascii="Times New Roman" w:hAnsi="Times New Roman" w:cs="Times New Roman"/>
        </w:rPr>
        <w:t xml:space="preserve">framework </w:t>
      </w:r>
      <w:r w:rsidR="00034AF0" w:rsidRPr="00AF5A3D">
        <w:rPr>
          <w:rFonts w:ascii="Times New Roman" w:hAnsi="Times New Roman" w:cs="Times New Roman"/>
        </w:rPr>
        <w:fldChar w:fldCharType="begin"/>
      </w:r>
      <w:r w:rsidR="00034AF0" w:rsidRPr="00AF5A3D">
        <w:rPr>
          <w:rFonts w:ascii="Times New Roman" w:hAnsi="Times New Roman" w:cs="Times New Roman"/>
        </w:rPr>
        <w:instrText xml:space="preserve"> ADDIN EN.CITE &lt;EndNote&gt;&lt;Cite&gt;&lt;Author&gt;Koedinger&lt;/Author&gt;&lt;Year&gt;2010&lt;/Year&gt;&lt;RecNum&gt;11427&lt;/RecNum&gt;&lt;DisplayText&gt;(Koedinger, Corbett, &amp;amp; Perfetti, 2010)&lt;/DisplayText&gt;&lt;record&gt;&lt;rec-number&gt;11427&lt;/rec-number&gt;&lt;foreign-keys&gt;&lt;key app="EN" db-id="d90vsetwrpftsqew0f8pa5d3eepftezf5xpp" timestamp="1323551184"&gt;11427&lt;/key&gt;&lt;/foreign-keys&gt;&lt;ref-type name="Unpublished Work"&gt;34&lt;/ref-type&gt;&lt;contributors&gt;&lt;authors&gt;&lt;author&gt;Koedinger, K. R.&lt;/author&gt;&lt;author&gt;Corbett, Alan&lt;/author&gt;&lt;author&gt;Perfetti, Charles&lt;/author&gt;&lt;/authors&gt;&lt;/contributors&gt;&lt;titles&gt;&lt;title&gt;The Knowledge-­Learning-­Instruction (KLI) framework: Toward bridging the science-­practice chasm to enhance robust student learning&lt;/title&gt;&lt;/titles&gt;&lt;pages&gt;1-42&lt;/pages&gt;&lt;number&gt;CMU-HCII-10-102&lt;/number&gt;&lt;dates&gt;&lt;year&gt;2010&lt;/year&gt;&lt;/dates&gt;&lt;pub-location&gt;Pittsburgh&lt;/pub-location&gt;&lt;publisher&gt;CMU&lt;/publisher&gt;&lt;urls&gt;&lt;/urls&gt;&lt;/record&gt;&lt;/Cite&gt;&lt;/EndNote&gt;</w:instrText>
      </w:r>
      <w:r w:rsidR="00034AF0" w:rsidRPr="00AF5A3D">
        <w:rPr>
          <w:rFonts w:ascii="Times New Roman" w:hAnsi="Times New Roman" w:cs="Times New Roman"/>
        </w:rPr>
        <w:fldChar w:fldCharType="separate"/>
      </w:r>
      <w:r w:rsidR="00034AF0" w:rsidRPr="00AF5A3D">
        <w:rPr>
          <w:rFonts w:ascii="Times New Roman" w:hAnsi="Times New Roman" w:cs="Times New Roman"/>
          <w:noProof/>
        </w:rPr>
        <w:t>(Koed</w:t>
      </w:r>
      <w:r w:rsidR="00C97933">
        <w:rPr>
          <w:rFonts w:ascii="Times New Roman" w:hAnsi="Times New Roman" w:cs="Times New Roman"/>
          <w:noProof/>
        </w:rPr>
        <w:t>inger, Corbett, &amp; Perfetti, 2012</w:t>
      </w:r>
      <w:r w:rsidR="00034AF0" w:rsidRPr="00AF5A3D">
        <w:rPr>
          <w:rFonts w:ascii="Times New Roman" w:hAnsi="Times New Roman" w:cs="Times New Roman"/>
          <w:noProof/>
        </w:rPr>
        <w:t>)</w:t>
      </w:r>
      <w:r w:rsidR="00034AF0" w:rsidRPr="00AF5A3D">
        <w:rPr>
          <w:rFonts w:ascii="Times New Roman" w:hAnsi="Times New Roman" w:cs="Times New Roman"/>
        </w:rPr>
        <w:fldChar w:fldCharType="end"/>
      </w:r>
      <w:r w:rsidRPr="00AF5A3D">
        <w:rPr>
          <w:rFonts w:ascii="Times New Roman" w:hAnsi="Times New Roman" w:cs="Times New Roman"/>
        </w:rPr>
        <w:t xml:space="preserve"> and the Competition Model </w:t>
      </w:r>
      <w:r w:rsidR="00034AF0" w:rsidRPr="00AF5A3D">
        <w:rPr>
          <w:rFonts w:ascii="Times New Roman" w:hAnsi="Times New Roman" w:cs="Times New Roman"/>
        </w:rPr>
        <w:fldChar w:fldCharType="begin"/>
      </w:r>
      <w:r w:rsidR="00034AF0" w:rsidRPr="00AF5A3D">
        <w:rPr>
          <w:rFonts w:ascii="Times New Roman" w:hAnsi="Times New Roman" w:cs="Times New Roman"/>
        </w:rPr>
        <w:instrText xml:space="preserve"> ADDIN EN.CITE &lt;EndNote&gt;&lt;Cite&gt;&lt;Author&gt;MacWhinney&lt;/Author&gt;&lt;Year&gt;2015&lt;/Year&gt;&lt;RecNum&gt;11993&lt;/RecNum&gt;&lt;DisplayText&gt;(MacWhinney, 2015b)&lt;/DisplayText&gt;&lt;record&gt;&lt;rec-number&gt;11993&lt;/rec-number&gt;&lt;foreign-keys&gt;&lt;key app="EN" db-id="d90vsetwrpftsqew0f8pa5d3eepftezf5xpp" timestamp="1451686670"&gt;11993&lt;/key&gt;&lt;key app="ENWeb" db-id=""&gt;0&lt;/key&gt;&lt;/foreign-keys&gt;&lt;ref-type name="Book Section"&gt;5&lt;/ref-type&gt;&lt;contributors&gt;&lt;authors&gt;&lt;author&gt;MacWhinney, Brian&lt;/author&gt;&lt;/authors&gt;&lt;secondary-authors&gt;&lt;author&gt;Eskilde, Søren&lt;/author&gt;&lt;author&gt;Cadierno, Teresa&lt;/author&gt;&lt;/secondary-authors&gt;&lt;/contributors&gt;&lt;titles&gt;&lt;title&gt;Multidimensional SLA&lt;/title&gt;&lt;secondary-title&gt;Usage-based perspectives on second language learning&lt;/secondary-title&gt;&lt;/titles&gt;&lt;pages&gt;22-45&lt;/pages&gt;&lt;dates&gt;&lt;year&gt;2015&lt;/year&gt;&lt;/dates&gt;&lt;pub-location&gt;New York, NY&lt;/pub-location&gt;&lt;publisher&gt;Oxford University Press&lt;/publisher&gt;&lt;urls&gt;&lt;/urls&gt;&lt;/record&gt;&lt;/Cite&gt;&lt;/EndNote&gt;</w:instrText>
      </w:r>
      <w:r w:rsidR="00034AF0" w:rsidRPr="00AF5A3D">
        <w:rPr>
          <w:rFonts w:ascii="Times New Roman" w:hAnsi="Times New Roman" w:cs="Times New Roman"/>
        </w:rPr>
        <w:fldChar w:fldCharType="separate"/>
      </w:r>
      <w:r w:rsidR="00034AF0" w:rsidRPr="00AF5A3D">
        <w:rPr>
          <w:rFonts w:ascii="Times New Roman" w:hAnsi="Times New Roman" w:cs="Times New Roman"/>
          <w:noProof/>
        </w:rPr>
        <w:t>(MacWhinney, 2015b)</w:t>
      </w:r>
      <w:r w:rsidR="00034AF0" w:rsidRPr="00AF5A3D">
        <w:rPr>
          <w:rFonts w:ascii="Times New Roman" w:hAnsi="Times New Roman" w:cs="Times New Roman"/>
        </w:rPr>
        <w:fldChar w:fldCharType="end"/>
      </w:r>
      <w:r w:rsidR="00071D93" w:rsidRPr="00AF5A3D">
        <w:rPr>
          <w:rFonts w:ascii="Times New Roman" w:hAnsi="Times New Roman" w:cs="Times New Roman"/>
        </w:rPr>
        <w:t xml:space="preserve"> </w:t>
      </w:r>
      <w:r w:rsidRPr="00AF5A3D">
        <w:rPr>
          <w:rFonts w:ascii="Times New Roman" w:hAnsi="Times New Roman" w:cs="Times New Roman"/>
        </w:rPr>
        <w:t xml:space="preserve">to develop a series of online cognitive tutors for mathematics, science, and second </w:t>
      </w:r>
      <w:r w:rsidR="00D325CD" w:rsidRPr="00AF5A3D">
        <w:rPr>
          <w:rFonts w:ascii="Times New Roman" w:hAnsi="Times New Roman" w:cs="Times New Roman"/>
        </w:rPr>
        <w:t>language learning</w:t>
      </w:r>
      <w:r w:rsidRPr="00AF5A3D">
        <w:rPr>
          <w:rFonts w:ascii="Times New Roman" w:hAnsi="Times New Roman" w:cs="Times New Roman"/>
        </w:rPr>
        <w:t xml:space="preserve">. </w:t>
      </w:r>
      <w:r w:rsidR="008B1EF8" w:rsidRPr="00AF5A3D">
        <w:rPr>
          <w:rFonts w:ascii="Times New Roman" w:hAnsi="Times New Roman" w:cs="Times New Roman"/>
        </w:rPr>
        <w:t>All of the data produced by student</w:t>
      </w:r>
      <w:r w:rsidR="0048736B" w:rsidRPr="00AF5A3D">
        <w:rPr>
          <w:rFonts w:ascii="Times New Roman" w:hAnsi="Times New Roman" w:cs="Times New Roman"/>
        </w:rPr>
        <w:t>s</w:t>
      </w:r>
      <w:r w:rsidR="008B1EF8" w:rsidRPr="00AF5A3D">
        <w:rPr>
          <w:rFonts w:ascii="Times New Roman" w:hAnsi="Times New Roman" w:cs="Times New Roman"/>
        </w:rPr>
        <w:t xml:space="preserve"> (typing, keystrokes, timing, etc.) interacting with</w:t>
      </w:r>
      <w:r w:rsidR="00BB694E" w:rsidRPr="00AF5A3D">
        <w:rPr>
          <w:rFonts w:ascii="Times New Roman" w:hAnsi="Times New Roman" w:cs="Times New Roman"/>
        </w:rPr>
        <w:t xml:space="preserve"> these tutors</w:t>
      </w:r>
      <w:r w:rsidR="008B1EF8" w:rsidRPr="00AF5A3D">
        <w:rPr>
          <w:rFonts w:ascii="Times New Roman" w:hAnsi="Times New Roman" w:cs="Times New Roman"/>
        </w:rPr>
        <w:t xml:space="preserve"> are </w:t>
      </w:r>
      <w:r w:rsidR="00BB694E" w:rsidRPr="00AF5A3D">
        <w:rPr>
          <w:rFonts w:ascii="Times New Roman" w:hAnsi="Times New Roman" w:cs="Times New Roman"/>
        </w:rPr>
        <w:t>transmitted online to local MongoDB databases at CMU (Carnegie Mellon University)</w:t>
      </w:r>
      <w:r w:rsidR="008B1EF8" w:rsidRPr="00AF5A3D">
        <w:rPr>
          <w:rFonts w:ascii="Times New Roman" w:hAnsi="Times New Roman" w:cs="Times New Roman"/>
        </w:rPr>
        <w:t>. These data are then later</w:t>
      </w:r>
      <w:r w:rsidR="00BB694E" w:rsidRPr="00AF5A3D">
        <w:rPr>
          <w:rFonts w:ascii="Times New Roman" w:hAnsi="Times New Roman" w:cs="Times New Roman"/>
        </w:rPr>
        <w:t xml:space="preserve"> </w:t>
      </w:r>
      <w:r w:rsidR="008B1EF8" w:rsidRPr="00AF5A3D">
        <w:rPr>
          <w:rFonts w:ascii="Times New Roman" w:hAnsi="Times New Roman" w:cs="Times New Roman"/>
        </w:rPr>
        <w:t>included</w:t>
      </w:r>
      <w:r w:rsidR="00BB694E" w:rsidRPr="00AF5A3D">
        <w:rPr>
          <w:rFonts w:ascii="Times New Roman" w:hAnsi="Times New Roman" w:cs="Times New Roman"/>
        </w:rPr>
        <w:t xml:space="preserve"> in a larger database for the study of cognitive processes </w:t>
      </w:r>
      <w:r w:rsidR="00270FD7" w:rsidRPr="00AF5A3D">
        <w:rPr>
          <w:rFonts w:ascii="Times New Roman" w:hAnsi="Times New Roman" w:cs="Times New Roman"/>
        </w:rPr>
        <w:t xml:space="preserve">in learning called </w:t>
      </w:r>
      <w:proofErr w:type="spellStart"/>
      <w:r w:rsidR="00270FD7" w:rsidRPr="00AF5A3D">
        <w:rPr>
          <w:rFonts w:ascii="Times New Roman" w:hAnsi="Times New Roman" w:cs="Times New Roman"/>
        </w:rPr>
        <w:t>DataShop</w:t>
      </w:r>
      <w:proofErr w:type="spellEnd"/>
      <w:r w:rsidR="00D13442" w:rsidRPr="00AF5A3D">
        <w:rPr>
          <w:rFonts w:ascii="Times New Roman" w:hAnsi="Times New Roman" w:cs="Times New Roman"/>
        </w:rPr>
        <w:t xml:space="preserve"> (</w:t>
      </w:r>
      <w:hyperlink r:id="rId34" w:history="1">
        <w:r w:rsidR="00D13442" w:rsidRPr="00AF5A3D">
          <w:rPr>
            <w:rStyle w:val="Hyperlink"/>
            <w:rFonts w:ascii="Times New Roman" w:hAnsi="Times New Roman" w:cs="Times New Roman"/>
          </w:rPr>
          <w:t>http://</w:t>
        </w:r>
        <w:proofErr w:type="spellStart"/>
        <w:r w:rsidR="00D13442" w:rsidRPr="00AF5A3D">
          <w:rPr>
            <w:rStyle w:val="Hyperlink"/>
            <w:rFonts w:ascii="Times New Roman" w:hAnsi="Times New Roman" w:cs="Times New Roman"/>
          </w:rPr>
          <w:t>learnlab.org</w:t>
        </w:r>
        <w:proofErr w:type="spellEnd"/>
      </w:hyperlink>
      <w:r w:rsidR="00D13442" w:rsidRPr="00AF5A3D">
        <w:rPr>
          <w:rFonts w:ascii="Times New Roman" w:hAnsi="Times New Roman" w:cs="Times New Roman"/>
        </w:rPr>
        <w:t>),</w:t>
      </w:r>
      <w:r w:rsidR="00270FD7" w:rsidRPr="00AF5A3D">
        <w:rPr>
          <w:rFonts w:ascii="Times New Roman" w:hAnsi="Times New Roman" w:cs="Times New Roman"/>
        </w:rPr>
        <w:t xml:space="preserve"> which provides</w:t>
      </w:r>
      <w:r w:rsidR="00BB694E" w:rsidRPr="00AF5A3D">
        <w:rPr>
          <w:rFonts w:ascii="Times New Roman" w:hAnsi="Times New Roman" w:cs="Times New Roman"/>
        </w:rPr>
        <w:t xml:space="preserve"> free access to </w:t>
      </w:r>
      <w:r w:rsidR="00270FD7" w:rsidRPr="00AF5A3D">
        <w:rPr>
          <w:rFonts w:ascii="Times New Roman" w:hAnsi="Times New Roman" w:cs="Times New Roman"/>
        </w:rPr>
        <w:t>many data sets and which</w:t>
      </w:r>
      <w:r w:rsidR="00BB694E" w:rsidRPr="00AF5A3D">
        <w:rPr>
          <w:rFonts w:ascii="Times New Roman" w:hAnsi="Times New Roman" w:cs="Times New Roman"/>
        </w:rPr>
        <w:t xml:space="preserve"> support</w:t>
      </w:r>
      <w:r w:rsidR="00270FD7" w:rsidRPr="00AF5A3D">
        <w:rPr>
          <w:rFonts w:ascii="Times New Roman" w:hAnsi="Times New Roman" w:cs="Times New Roman"/>
        </w:rPr>
        <w:t>s</w:t>
      </w:r>
      <w:r w:rsidR="00BB694E" w:rsidRPr="00AF5A3D">
        <w:rPr>
          <w:rFonts w:ascii="Times New Roman" w:hAnsi="Times New Roman" w:cs="Times New Roman"/>
        </w:rPr>
        <w:t xml:space="preserve"> a variety of statistical and data-mining analyses. </w:t>
      </w:r>
    </w:p>
    <w:p w14:paraId="64F7C78F" w14:textId="0CA92DD4" w:rsidR="006A37B0" w:rsidRPr="00AF5A3D" w:rsidRDefault="004139FA" w:rsidP="008B1EF8">
      <w:pPr>
        <w:rPr>
          <w:rFonts w:ascii="Times New Roman" w:hAnsi="Times New Roman" w:cs="Times New Roman"/>
        </w:rPr>
      </w:pPr>
      <w:r w:rsidRPr="00AF5A3D">
        <w:rPr>
          <w:rFonts w:ascii="Times New Roman" w:hAnsi="Times New Roman" w:cs="Times New Roman"/>
        </w:rPr>
        <w:t xml:space="preserve">Within this </w:t>
      </w:r>
      <w:r w:rsidR="00BB694E" w:rsidRPr="00AF5A3D">
        <w:rPr>
          <w:rFonts w:ascii="Times New Roman" w:hAnsi="Times New Roman" w:cs="Times New Roman"/>
        </w:rPr>
        <w:t>framework</w:t>
      </w:r>
      <w:r w:rsidR="001679D7" w:rsidRPr="00AF5A3D">
        <w:rPr>
          <w:rFonts w:ascii="Times New Roman" w:hAnsi="Times New Roman" w:cs="Times New Roman"/>
        </w:rPr>
        <w:t xml:space="preserve">, we have </w:t>
      </w:r>
      <w:r w:rsidR="0095601B" w:rsidRPr="00AF5A3D">
        <w:rPr>
          <w:rFonts w:ascii="Times New Roman" w:hAnsi="Times New Roman" w:cs="Times New Roman"/>
        </w:rPr>
        <w:t>developed</w:t>
      </w:r>
      <w:r w:rsidR="001679D7" w:rsidRPr="00AF5A3D">
        <w:rPr>
          <w:rFonts w:ascii="Times New Roman" w:hAnsi="Times New Roman" w:cs="Times New Roman"/>
        </w:rPr>
        <w:t xml:space="preserve"> a series of web-based </w:t>
      </w:r>
      <w:r w:rsidRPr="00AF5A3D">
        <w:rPr>
          <w:rFonts w:ascii="Times New Roman" w:hAnsi="Times New Roman" w:cs="Times New Roman"/>
        </w:rPr>
        <w:t xml:space="preserve">tutors, which we refer to as </w:t>
      </w:r>
      <w:proofErr w:type="spellStart"/>
      <w:r w:rsidRPr="00AF5A3D">
        <w:rPr>
          <w:rFonts w:ascii="Times New Roman" w:hAnsi="Times New Roman" w:cs="Times New Roman"/>
        </w:rPr>
        <w:t>e</w:t>
      </w:r>
      <w:r w:rsidR="008B1EF8" w:rsidRPr="00AF5A3D">
        <w:rPr>
          <w:rFonts w:ascii="Times New Roman" w:hAnsi="Times New Roman" w:cs="Times New Roman"/>
        </w:rPr>
        <w:t>CALL</w:t>
      </w:r>
      <w:proofErr w:type="spellEnd"/>
      <w:r w:rsidR="00880B90" w:rsidRPr="00AF5A3D">
        <w:rPr>
          <w:rFonts w:ascii="Times New Roman" w:hAnsi="Times New Roman" w:cs="Times New Roman"/>
        </w:rPr>
        <w:t xml:space="preserve"> or </w:t>
      </w:r>
      <w:proofErr w:type="spellStart"/>
      <w:r w:rsidR="00880B90" w:rsidRPr="00AF5A3D">
        <w:rPr>
          <w:rFonts w:ascii="Times New Roman" w:hAnsi="Times New Roman" w:cs="Times New Roman"/>
        </w:rPr>
        <w:t>experimentalized</w:t>
      </w:r>
      <w:proofErr w:type="spellEnd"/>
      <w:r w:rsidR="00880B90" w:rsidRPr="00AF5A3D">
        <w:rPr>
          <w:rFonts w:ascii="Times New Roman" w:hAnsi="Times New Roman" w:cs="Times New Roman"/>
        </w:rPr>
        <w:t xml:space="preserve"> CALL</w:t>
      </w:r>
      <w:r w:rsidR="008B1EF8" w:rsidRPr="00AF5A3D">
        <w:rPr>
          <w:rFonts w:ascii="Times New Roman" w:hAnsi="Times New Roman" w:cs="Times New Roman"/>
        </w:rPr>
        <w:t xml:space="preserve"> </w:t>
      </w:r>
      <w:r w:rsidRPr="00AF5A3D">
        <w:rPr>
          <w:rFonts w:ascii="Times New Roman" w:hAnsi="Times New Roman" w:cs="Times New Roman"/>
        </w:rPr>
        <w:t xml:space="preserve">tutors </w:t>
      </w:r>
      <w:r w:rsidR="00034AF0" w:rsidRPr="00AF5A3D">
        <w:rPr>
          <w:rFonts w:ascii="Times New Roman" w:hAnsi="Times New Roman" w:cs="Times New Roman"/>
        </w:rPr>
        <w:fldChar w:fldCharType="begin"/>
      </w:r>
      <w:r w:rsidR="00034AF0" w:rsidRPr="00AF5A3D">
        <w:rPr>
          <w:rFonts w:ascii="Times New Roman" w:hAnsi="Times New Roman" w:cs="Times New Roman"/>
        </w:rPr>
        <w:instrText xml:space="preserve"> ADDIN EN.CITE &lt;EndNote&gt;&lt;Cite&gt;&lt;Author&gt;Presson&lt;/Author&gt;&lt;Year&gt;2013&lt;/Year&gt;&lt;RecNum&gt;11661&lt;/RecNum&gt;&lt;DisplayText&gt;(Presson, Davy, &amp;amp; MacWhinney, 2013)&lt;/DisplayText&gt;&lt;record&gt;&lt;rec-number&gt;11661&lt;/rec-number&gt;&lt;foreign-keys&gt;&lt;key app="EN" db-id="d90vsetwrpftsqew0f8pa5d3eepftezf5xpp" timestamp="1365688576"&gt;11661&lt;/key&gt;&lt;/foreign-keys&gt;&lt;ref-type name="Book Section"&gt;5&lt;/ref-type&gt;&lt;contributors&gt;&lt;authors&gt;&lt;author&gt;Presson, Nora&lt;/author&gt;&lt;author&gt;Davy, Colleen&lt;/author&gt;&lt;author&gt;MacWhinney, Brian&lt;/author&gt;&lt;/authors&gt;&lt;secondary-authors&gt;&lt;author&gt;Schwieter, John&lt;/author&gt;&lt;/secondary-authors&gt;&lt;/contributors&gt;&lt;titles&gt;&lt;title&gt;Experimentalized CALL for adult second language learners&lt;/title&gt;&lt;secondary-title&gt;Innovative research and practices in second language acquisition and bilingualism&lt;/secondary-title&gt;&lt;/titles&gt;&lt;pages&gt;139-164&lt;/pages&gt;&lt;dates&gt;&lt;year&gt;2013&lt;/year&gt;&lt;/dates&gt;&lt;publisher&gt;John Benjamins&lt;/publisher&gt;&lt;urls&gt;&lt;/urls&gt;&lt;/record&gt;&lt;/Cite&gt;&lt;/EndNote&gt;</w:instrText>
      </w:r>
      <w:r w:rsidR="00034AF0" w:rsidRPr="00AF5A3D">
        <w:rPr>
          <w:rFonts w:ascii="Times New Roman" w:hAnsi="Times New Roman" w:cs="Times New Roman"/>
        </w:rPr>
        <w:fldChar w:fldCharType="separate"/>
      </w:r>
      <w:r w:rsidR="00034AF0" w:rsidRPr="00AF5A3D">
        <w:rPr>
          <w:rFonts w:ascii="Times New Roman" w:hAnsi="Times New Roman" w:cs="Times New Roman"/>
          <w:noProof/>
        </w:rPr>
        <w:t>(Presson, Davy, &amp; MacWhinney, 2013)</w:t>
      </w:r>
      <w:r w:rsidR="00034AF0" w:rsidRPr="00AF5A3D">
        <w:rPr>
          <w:rFonts w:ascii="Times New Roman" w:hAnsi="Times New Roman" w:cs="Times New Roman"/>
        </w:rPr>
        <w:fldChar w:fldCharType="end"/>
      </w:r>
      <w:r w:rsidRPr="00AF5A3D">
        <w:rPr>
          <w:rFonts w:ascii="Times New Roman" w:hAnsi="Times New Roman" w:cs="Times New Roman"/>
        </w:rPr>
        <w:t xml:space="preserve">. These tutors are designed to help learners in acquiring </w:t>
      </w:r>
      <w:r w:rsidR="00BB694E" w:rsidRPr="00AF5A3D">
        <w:rPr>
          <w:rFonts w:ascii="Times New Roman" w:hAnsi="Times New Roman" w:cs="Times New Roman"/>
        </w:rPr>
        <w:t xml:space="preserve">difficult </w:t>
      </w:r>
      <w:r w:rsidR="00165C2E" w:rsidRPr="00AF5A3D">
        <w:rPr>
          <w:rFonts w:ascii="Times New Roman" w:hAnsi="Times New Roman" w:cs="Times New Roman"/>
        </w:rPr>
        <w:t>aspects of Cantonese, English, French, German, Latin, Mandarin, and Spanish</w:t>
      </w:r>
      <w:r w:rsidR="008B1EF8" w:rsidRPr="00AF5A3D">
        <w:rPr>
          <w:rFonts w:ascii="Times New Roman" w:hAnsi="Times New Roman" w:cs="Times New Roman"/>
        </w:rPr>
        <w:t xml:space="preserve">. </w:t>
      </w:r>
      <w:r w:rsidR="00270FD7" w:rsidRPr="00AF5A3D">
        <w:rPr>
          <w:rFonts w:ascii="Times New Roman" w:hAnsi="Times New Roman" w:cs="Times New Roman"/>
        </w:rPr>
        <w:t>These tutors are currently being used by thousands of students at universities and public schools around the world</w:t>
      </w:r>
      <w:r w:rsidR="00C97B54" w:rsidRPr="00AF5A3D">
        <w:rPr>
          <w:rFonts w:ascii="Times New Roman" w:hAnsi="Times New Roman" w:cs="Times New Roman"/>
        </w:rPr>
        <w:t>. We have implemented nine</w:t>
      </w:r>
      <w:r w:rsidR="006A37B0" w:rsidRPr="00AF5A3D">
        <w:rPr>
          <w:rFonts w:ascii="Times New Roman" w:hAnsi="Times New Roman" w:cs="Times New Roman"/>
        </w:rPr>
        <w:t xml:space="preserve"> </w:t>
      </w:r>
      <w:r w:rsidR="00270FD7" w:rsidRPr="00AF5A3D">
        <w:rPr>
          <w:rFonts w:ascii="Times New Roman" w:hAnsi="Times New Roman" w:cs="Times New Roman"/>
        </w:rPr>
        <w:t>cognitive</w:t>
      </w:r>
      <w:r w:rsidR="006A37B0" w:rsidRPr="00AF5A3D">
        <w:rPr>
          <w:rFonts w:ascii="Times New Roman" w:hAnsi="Times New Roman" w:cs="Times New Roman"/>
        </w:rPr>
        <w:t xml:space="preserve"> tutors</w:t>
      </w:r>
      <w:r w:rsidR="00BB2513" w:rsidRPr="00AF5A3D">
        <w:rPr>
          <w:rFonts w:ascii="Times New Roman" w:hAnsi="Times New Roman" w:cs="Times New Roman"/>
        </w:rPr>
        <w:t xml:space="preserve"> which are not only useful in themselves, but also demonstrate the potential of </w:t>
      </w:r>
      <w:r w:rsidR="00BB2513" w:rsidRPr="00AF5A3D">
        <w:rPr>
          <w:rFonts w:ascii="Times New Roman" w:hAnsi="Times New Roman" w:cs="Times New Roman"/>
        </w:rPr>
        <w:lastRenderedPageBreak/>
        <w:t>developing tutors for second language research</w:t>
      </w:r>
      <w:r w:rsidR="006A37B0" w:rsidRPr="00AF5A3D">
        <w:rPr>
          <w:rFonts w:ascii="Times New Roman" w:hAnsi="Times New Roman" w:cs="Times New Roman"/>
        </w:rPr>
        <w:t>.</w:t>
      </w:r>
      <w:r w:rsidR="001B220E" w:rsidRPr="00AF5A3D">
        <w:rPr>
          <w:rFonts w:ascii="Times New Roman" w:hAnsi="Times New Roman" w:cs="Times New Roman"/>
        </w:rPr>
        <w:t xml:space="preserve"> Each of these is available for testing and use from sla.talkbank.org.</w:t>
      </w:r>
    </w:p>
    <w:p w14:paraId="38658A74" w14:textId="7D2A8BB1" w:rsidR="001908DC" w:rsidRPr="00AF5A3D" w:rsidRDefault="001908DC" w:rsidP="00F71481">
      <w:pPr>
        <w:pStyle w:val="ListParagraph"/>
        <w:numPr>
          <w:ilvl w:val="0"/>
          <w:numId w:val="4"/>
        </w:numPr>
        <w:rPr>
          <w:rFonts w:ascii="Times New Roman" w:hAnsi="Times New Roman" w:cs="Times New Roman"/>
        </w:rPr>
      </w:pPr>
      <w:r w:rsidRPr="00AF5A3D">
        <w:rPr>
          <w:rFonts w:ascii="Times New Roman" w:hAnsi="Times New Roman" w:cs="Times New Roman"/>
          <w:b/>
        </w:rPr>
        <w:t>The Pinyin Tutor</w:t>
      </w:r>
      <w:r w:rsidRPr="00AF5A3D">
        <w:rPr>
          <w:rFonts w:ascii="Times New Roman" w:hAnsi="Times New Roman" w:cs="Times New Roman"/>
        </w:rPr>
        <w:t xml:space="preserve">. This tutor is designed to help learners </w:t>
      </w:r>
      <w:r w:rsidR="004139FA" w:rsidRPr="00AF5A3D">
        <w:rPr>
          <w:rFonts w:ascii="Times New Roman" w:hAnsi="Times New Roman" w:cs="Times New Roman"/>
        </w:rPr>
        <w:t>accurately decode</w:t>
      </w:r>
      <w:r w:rsidRPr="00AF5A3D">
        <w:rPr>
          <w:rFonts w:ascii="Times New Roman" w:hAnsi="Times New Roman" w:cs="Times New Roman"/>
        </w:rPr>
        <w:t xml:space="preserve"> the phonological shape of </w:t>
      </w:r>
      <w:r w:rsidR="004139FA" w:rsidRPr="00AF5A3D">
        <w:rPr>
          <w:rFonts w:ascii="Times New Roman" w:hAnsi="Times New Roman" w:cs="Times New Roman"/>
        </w:rPr>
        <w:t xml:space="preserve">Mandarin </w:t>
      </w:r>
      <w:r w:rsidRPr="00AF5A3D">
        <w:rPr>
          <w:rFonts w:ascii="Times New Roman" w:hAnsi="Times New Roman" w:cs="Times New Roman"/>
        </w:rPr>
        <w:t xml:space="preserve">words. Learners listen to the </w:t>
      </w:r>
      <w:r w:rsidR="004139FA" w:rsidRPr="00AF5A3D">
        <w:rPr>
          <w:rFonts w:ascii="Times New Roman" w:hAnsi="Times New Roman" w:cs="Times New Roman"/>
        </w:rPr>
        <w:t>sound</w:t>
      </w:r>
      <w:r w:rsidRPr="00AF5A3D">
        <w:rPr>
          <w:rFonts w:ascii="Times New Roman" w:hAnsi="Times New Roman" w:cs="Times New Roman"/>
        </w:rPr>
        <w:t xml:space="preserve"> of a target word and then use a keypad to enter the syllables in terms of initials, finals, and tones. Lessons are graduated, beginning with simple monosyllables and progressing to longer words and phrases. This system is currently in use at 60 universities or high schools, reaching about 2000 learners each year. </w:t>
      </w:r>
      <w:r w:rsidR="00096BB8" w:rsidRPr="00AF5A3D">
        <w:rPr>
          <w:rFonts w:ascii="Times New Roman" w:hAnsi="Times New Roman" w:cs="Times New Roman"/>
        </w:rPr>
        <w:t xml:space="preserve">Using data collected online from these sites Kowalski, Gordon, and MacWhinney </w:t>
      </w:r>
      <w:r w:rsidR="00034AF0" w:rsidRPr="00AF5A3D">
        <w:rPr>
          <w:rFonts w:ascii="Times New Roman" w:hAnsi="Times New Roman" w:cs="Times New Roman"/>
        </w:rPr>
        <w:fldChar w:fldCharType="begin"/>
      </w:r>
      <w:r w:rsidR="00034AF0" w:rsidRPr="00AF5A3D">
        <w:rPr>
          <w:rFonts w:ascii="Times New Roman" w:hAnsi="Times New Roman" w:cs="Times New Roman"/>
        </w:rPr>
        <w:instrText xml:space="preserve"> ADDIN EN.CITE &lt;EndNote&gt;&lt;Cite ExcludeAuth="1"&gt;&lt;Author&gt;Kowalski&lt;/Author&gt;&lt;Year&gt;2014&lt;/Year&gt;&lt;RecNum&gt;11546&lt;/RecNum&gt;&lt;DisplayText&gt;(2014)&lt;/DisplayText&gt;&lt;record&gt;&lt;rec-number&gt;11546&lt;/rec-number&gt;&lt;foreign-keys&gt;&lt;key app="EN" db-id="d90vsetwrpftsqew0f8pa5d3eepftezf5xpp" timestamp="1357177752"&gt;11546&lt;/key&gt;&lt;/foreign-keys&gt;&lt;ref-type name="Journal Article"&gt;17&lt;/ref-type&gt;&lt;contributors&gt;&lt;authors&gt;&lt;author&gt;Kowalski, John&lt;/author&gt;&lt;author&gt;Gordon, Geoff&lt;/author&gt;&lt;author&gt;MacWhinney, Brian&lt;/author&gt;&lt;/authors&gt;&lt;/contributors&gt;&lt;titles&gt;&lt;title&gt;Statistical modeling of student performance to improve Chinese dictation skills with an intelligent tutor&lt;/title&gt;&lt;secondary-title&gt;Journal of Educational Data Mining&lt;/secondary-title&gt;&lt;/titles&gt;&lt;periodical&gt;&lt;full-title&gt;Journal of Educational Data Mining&lt;/full-title&gt;&lt;/periodical&gt;&lt;pages&gt;3-27&lt;/pages&gt;&lt;volume&gt;6&lt;/volume&gt;&lt;dates&gt;&lt;year&gt;2014&lt;/year&gt;&lt;/dates&gt;&lt;urls&gt;&lt;/urls&gt;&lt;/record&gt;&lt;/Cite&gt;&lt;/EndNote&gt;</w:instrText>
      </w:r>
      <w:r w:rsidR="00034AF0" w:rsidRPr="00AF5A3D">
        <w:rPr>
          <w:rFonts w:ascii="Times New Roman" w:hAnsi="Times New Roman" w:cs="Times New Roman"/>
        </w:rPr>
        <w:fldChar w:fldCharType="separate"/>
      </w:r>
      <w:r w:rsidR="00034AF0" w:rsidRPr="00AF5A3D">
        <w:rPr>
          <w:rFonts w:ascii="Times New Roman" w:hAnsi="Times New Roman" w:cs="Times New Roman"/>
          <w:noProof/>
        </w:rPr>
        <w:t>(2014)</w:t>
      </w:r>
      <w:r w:rsidR="00034AF0" w:rsidRPr="00AF5A3D">
        <w:rPr>
          <w:rFonts w:ascii="Times New Roman" w:hAnsi="Times New Roman" w:cs="Times New Roman"/>
        </w:rPr>
        <w:fldChar w:fldCharType="end"/>
      </w:r>
      <w:r w:rsidR="00096BB8" w:rsidRPr="00AF5A3D">
        <w:rPr>
          <w:rFonts w:ascii="Times New Roman" w:hAnsi="Times New Roman" w:cs="Times New Roman"/>
        </w:rPr>
        <w:t xml:space="preserve"> created machine-learning models that isolated the most difficult aspects of Mandarin pronunciat</w:t>
      </w:r>
      <w:r w:rsidR="00823C1D">
        <w:rPr>
          <w:rFonts w:ascii="Times New Roman" w:hAnsi="Times New Roman" w:cs="Times New Roman"/>
        </w:rPr>
        <w:t>ion for these students.</w:t>
      </w:r>
      <w:r w:rsidR="00096BB8" w:rsidRPr="00AF5A3D">
        <w:rPr>
          <w:rFonts w:ascii="Times New Roman" w:hAnsi="Times New Roman" w:cs="Times New Roman"/>
        </w:rPr>
        <w:t xml:space="preserve"> The data also showed </w:t>
      </w:r>
      <w:r w:rsidRPr="00AF5A3D">
        <w:rPr>
          <w:rFonts w:ascii="Times New Roman" w:hAnsi="Times New Roman" w:cs="Times New Roman"/>
        </w:rPr>
        <w:t xml:space="preserve">that beginners </w:t>
      </w:r>
      <w:r w:rsidR="00007526" w:rsidRPr="00AF5A3D">
        <w:rPr>
          <w:rFonts w:ascii="Times New Roman" w:hAnsi="Times New Roman" w:cs="Times New Roman"/>
        </w:rPr>
        <w:t xml:space="preserve">learn better </w:t>
      </w:r>
      <w:r w:rsidRPr="00AF5A3D">
        <w:rPr>
          <w:rFonts w:ascii="Times New Roman" w:hAnsi="Times New Roman" w:cs="Times New Roman"/>
        </w:rPr>
        <w:t xml:space="preserve">with restricted </w:t>
      </w:r>
      <w:r w:rsidR="00007526" w:rsidRPr="00AF5A3D">
        <w:rPr>
          <w:rFonts w:ascii="Times New Roman" w:hAnsi="Times New Roman" w:cs="Times New Roman"/>
        </w:rPr>
        <w:t xml:space="preserve">rather than unrestricted </w:t>
      </w:r>
      <w:r w:rsidRPr="00AF5A3D">
        <w:rPr>
          <w:rFonts w:ascii="Times New Roman" w:hAnsi="Times New Roman" w:cs="Times New Roman"/>
        </w:rPr>
        <w:t>vocabulary</w:t>
      </w:r>
      <w:r w:rsidR="00007526" w:rsidRPr="00AF5A3D">
        <w:rPr>
          <w:rFonts w:ascii="Times New Roman" w:hAnsi="Times New Roman" w:cs="Times New Roman"/>
        </w:rPr>
        <w:t xml:space="preserve">, </w:t>
      </w:r>
      <w:r w:rsidRPr="00AF5A3D">
        <w:rPr>
          <w:rFonts w:ascii="Times New Roman" w:hAnsi="Times New Roman" w:cs="Times New Roman"/>
        </w:rPr>
        <w:t xml:space="preserve">but </w:t>
      </w:r>
      <w:r w:rsidR="00007526" w:rsidRPr="00AF5A3D">
        <w:rPr>
          <w:rFonts w:ascii="Times New Roman" w:hAnsi="Times New Roman" w:cs="Times New Roman"/>
        </w:rPr>
        <w:t>that</w:t>
      </w:r>
      <w:r w:rsidRPr="00AF5A3D">
        <w:rPr>
          <w:rFonts w:ascii="Times New Roman" w:hAnsi="Times New Roman" w:cs="Times New Roman"/>
        </w:rPr>
        <w:t xml:space="preserve"> intermediates </w:t>
      </w:r>
      <w:r w:rsidR="004139FA" w:rsidRPr="00AF5A3D">
        <w:rPr>
          <w:rFonts w:ascii="Times New Roman" w:hAnsi="Times New Roman" w:cs="Times New Roman"/>
        </w:rPr>
        <w:t>learn</w:t>
      </w:r>
      <w:r w:rsidR="00007526" w:rsidRPr="00AF5A3D">
        <w:rPr>
          <w:rFonts w:ascii="Times New Roman" w:hAnsi="Times New Roman" w:cs="Times New Roman"/>
        </w:rPr>
        <w:t xml:space="preserve"> better with</w:t>
      </w:r>
      <w:r w:rsidRPr="00AF5A3D">
        <w:rPr>
          <w:rFonts w:ascii="Times New Roman" w:hAnsi="Times New Roman" w:cs="Times New Roman"/>
        </w:rPr>
        <w:t xml:space="preserve"> unrestricted vocabulary. There is also a version of this tutor for the learning of Cantonese.</w:t>
      </w:r>
    </w:p>
    <w:p w14:paraId="04F199CD" w14:textId="14DC0E5D" w:rsidR="001908DC" w:rsidRPr="00AF5A3D" w:rsidRDefault="001908DC" w:rsidP="00F71481">
      <w:pPr>
        <w:pStyle w:val="ListParagraph"/>
        <w:numPr>
          <w:ilvl w:val="0"/>
          <w:numId w:val="4"/>
        </w:numPr>
        <w:rPr>
          <w:rFonts w:ascii="Times New Roman" w:hAnsi="Times New Roman" w:cs="Times New Roman"/>
        </w:rPr>
      </w:pPr>
      <w:r w:rsidRPr="00AF5A3D">
        <w:rPr>
          <w:rFonts w:ascii="Times New Roman" w:hAnsi="Times New Roman" w:cs="Times New Roman"/>
          <w:b/>
        </w:rPr>
        <w:t>French dictation</w:t>
      </w:r>
      <w:r w:rsidRPr="00AF5A3D">
        <w:rPr>
          <w:rFonts w:ascii="Times New Roman" w:hAnsi="Times New Roman" w:cs="Times New Roman"/>
        </w:rPr>
        <w:t>. For intermediate learners of French, accurate spelling is often a challenge. Our French dictation tutor helps learners with this process by providing complete diagnosis of each correct and incorrect letter in the learner’s output.</w:t>
      </w:r>
    </w:p>
    <w:p w14:paraId="331D38CE" w14:textId="76FE72C1" w:rsidR="006A37B0" w:rsidRPr="00AF5A3D" w:rsidRDefault="001908DC" w:rsidP="00F71481">
      <w:pPr>
        <w:pStyle w:val="ListParagraph"/>
        <w:numPr>
          <w:ilvl w:val="0"/>
          <w:numId w:val="4"/>
        </w:numPr>
        <w:rPr>
          <w:rFonts w:ascii="Times New Roman" w:hAnsi="Times New Roman" w:cs="Times New Roman"/>
        </w:rPr>
      </w:pPr>
      <w:r w:rsidRPr="00AF5A3D">
        <w:rPr>
          <w:rFonts w:ascii="Times New Roman" w:hAnsi="Times New Roman" w:cs="Times New Roman"/>
          <w:b/>
        </w:rPr>
        <w:t>Virtual reality</w:t>
      </w:r>
      <w:r w:rsidRPr="00AF5A3D">
        <w:rPr>
          <w:rFonts w:ascii="Times New Roman" w:hAnsi="Times New Roman" w:cs="Times New Roman"/>
        </w:rPr>
        <w:t xml:space="preserve">. To explore the use of virtual reality for language learning, we </w:t>
      </w:r>
      <w:r w:rsidR="00BB2513" w:rsidRPr="00AF5A3D">
        <w:rPr>
          <w:rFonts w:ascii="Times New Roman" w:hAnsi="Times New Roman" w:cs="Times New Roman"/>
        </w:rPr>
        <w:t xml:space="preserve">have </w:t>
      </w:r>
      <w:r w:rsidRPr="00AF5A3D">
        <w:rPr>
          <w:rFonts w:ascii="Times New Roman" w:hAnsi="Times New Roman" w:cs="Times New Roman"/>
        </w:rPr>
        <w:t xml:space="preserve">created a series of rooms populated with </w:t>
      </w:r>
      <w:r w:rsidR="001B220E" w:rsidRPr="00AF5A3D">
        <w:rPr>
          <w:rFonts w:ascii="Times New Roman" w:hAnsi="Times New Roman" w:cs="Times New Roman"/>
        </w:rPr>
        <w:t>common objects such as tab</w:t>
      </w:r>
      <w:r w:rsidR="00BB2513" w:rsidRPr="00AF5A3D">
        <w:rPr>
          <w:rFonts w:ascii="Times New Roman" w:hAnsi="Times New Roman" w:cs="Times New Roman"/>
        </w:rPr>
        <w:t>les and lamps. Learners listen</w:t>
      </w:r>
      <w:r w:rsidR="001B220E" w:rsidRPr="00AF5A3D">
        <w:rPr>
          <w:rFonts w:ascii="Times New Roman" w:hAnsi="Times New Roman" w:cs="Times New Roman"/>
        </w:rPr>
        <w:t xml:space="preserve"> to sentences</w:t>
      </w:r>
      <w:r w:rsidR="004139FA" w:rsidRPr="00AF5A3D">
        <w:rPr>
          <w:rFonts w:ascii="Times New Roman" w:hAnsi="Times New Roman" w:cs="Times New Roman"/>
        </w:rPr>
        <w:t xml:space="preserve"> in Spanish</w:t>
      </w:r>
      <w:r w:rsidR="001B220E" w:rsidRPr="00AF5A3D">
        <w:rPr>
          <w:rFonts w:ascii="Times New Roman" w:hAnsi="Times New Roman" w:cs="Times New Roman"/>
        </w:rPr>
        <w:t xml:space="preserve"> instructing them</w:t>
      </w:r>
      <w:r w:rsidR="006A37B0" w:rsidRPr="00AF5A3D">
        <w:rPr>
          <w:rFonts w:ascii="Times New Roman" w:hAnsi="Times New Roman" w:cs="Times New Roman"/>
        </w:rPr>
        <w:t xml:space="preserve"> to </w:t>
      </w:r>
      <w:r w:rsidR="001B220E" w:rsidRPr="00AF5A3D">
        <w:rPr>
          <w:rFonts w:ascii="Times New Roman" w:hAnsi="Times New Roman" w:cs="Times New Roman"/>
        </w:rPr>
        <w:t>place</w:t>
      </w:r>
      <w:r w:rsidR="006A37B0" w:rsidRPr="00AF5A3D">
        <w:rPr>
          <w:rFonts w:ascii="Times New Roman" w:hAnsi="Times New Roman" w:cs="Times New Roman"/>
        </w:rPr>
        <w:t xml:space="preserve"> objects </w:t>
      </w:r>
      <w:r w:rsidR="001B220E" w:rsidRPr="00AF5A3D">
        <w:rPr>
          <w:rFonts w:ascii="Times New Roman" w:hAnsi="Times New Roman" w:cs="Times New Roman"/>
        </w:rPr>
        <w:t>in particular locations</w:t>
      </w:r>
      <w:r w:rsidR="00270FD7" w:rsidRPr="00AF5A3D">
        <w:rPr>
          <w:rFonts w:ascii="Times New Roman" w:hAnsi="Times New Roman" w:cs="Times New Roman"/>
        </w:rPr>
        <w:t xml:space="preserve">. </w:t>
      </w:r>
      <w:r w:rsidR="001B220E" w:rsidRPr="00AF5A3D">
        <w:rPr>
          <w:rFonts w:ascii="Times New Roman" w:hAnsi="Times New Roman" w:cs="Times New Roman"/>
        </w:rPr>
        <w:t xml:space="preserve">This </w:t>
      </w:r>
      <w:r w:rsidR="00270FD7" w:rsidRPr="00AF5A3D">
        <w:rPr>
          <w:rFonts w:ascii="Times New Roman" w:hAnsi="Times New Roman" w:cs="Times New Roman"/>
        </w:rPr>
        <w:t>activity</w:t>
      </w:r>
      <w:r w:rsidR="00BB2513" w:rsidRPr="00AF5A3D">
        <w:rPr>
          <w:rFonts w:ascii="Times New Roman" w:hAnsi="Times New Roman" w:cs="Times New Roman"/>
        </w:rPr>
        <w:t xml:space="preserve"> focuses</w:t>
      </w:r>
      <w:r w:rsidR="001B220E" w:rsidRPr="00AF5A3D">
        <w:rPr>
          <w:rFonts w:ascii="Times New Roman" w:hAnsi="Times New Roman" w:cs="Times New Roman"/>
        </w:rPr>
        <w:t xml:space="preserve"> on developing rapid comprehension of spatial relations in complex sentence constructions.</w:t>
      </w:r>
      <w:r w:rsidR="00270FD7" w:rsidRPr="00AF5A3D">
        <w:rPr>
          <w:rFonts w:ascii="Times New Roman" w:hAnsi="Times New Roman" w:cs="Times New Roman"/>
        </w:rPr>
        <w:t xml:space="preserve"> After 45 minutes of practice with this tutor, learners </w:t>
      </w:r>
      <w:r w:rsidR="00BB2513" w:rsidRPr="00AF5A3D">
        <w:rPr>
          <w:rFonts w:ascii="Times New Roman" w:hAnsi="Times New Roman" w:cs="Times New Roman"/>
        </w:rPr>
        <w:t>have shown</w:t>
      </w:r>
      <w:r w:rsidR="00270FD7" w:rsidRPr="00AF5A3D">
        <w:rPr>
          <w:rFonts w:ascii="Times New Roman" w:hAnsi="Times New Roman" w:cs="Times New Roman"/>
        </w:rPr>
        <w:t xml:space="preserve"> a significant improvement in processing of these structures </w:t>
      </w:r>
      <w:r w:rsidR="00034AF0" w:rsidRPr="00AF5A3D">
        <w:rPr>
          <w:rFonts w:ascii="Times New Roman" w:hAnsi="Times New Roman" w:cs="Times New Roman"/>
        </w:rPr>
        <w:fldChar w:fldCharType="begin"/>
      </w:r>
      <w:r w:rsidR="00034AF0" w:rsidRPr="00AF5A3D">
        <w:rPr>
          <w:rFonts w:ascii="Times New Roman" w:hAnsi="Times New Roman" w:cs="Times New Roman"/>
        </w:rPr>
        <w:instrText xml:space="preserve"> ADDIN EN.CITE &lt;EndNote&gt;&lt;Cite&gt;&lt;Author&gt;Presson&lt;/Author&gt;&lt;Year&gt;2010&lt;/Year&gt;&lt;RecNum&gt;11196&lt;/RecNum&gt;&lt;DisplayText&gt;(Presson, MacWhinney, &amp;amp; Heilman, 2010)&lt;/DisplayText&gt;&lt;record&gt;&lt;rec-number&gt;11196&lt;/rec-number&gt;&lt;foreign-keys&gt;&lt;key app="EN" db-id="d90vsetwrpftsqew0f8pa5d3eepftezf5xpp" timestamp="1293838992"&gt;11196&lt;/key&gt;&lt;/foreign-keys&gt;&lt;ref-type name="Conference Paper"&gt;47&lt;/ref-type&gt;&lt;contributors&gt;&lt;authors&gt;&lt;author&gt;Presson, Nora&lt;/author&gt;&lt;author&gt;MacWhinney, Brian&lt;/author&gt;&lt;author&gt;Heilman, Michael&lt;/author&gt;&lt;/authors&gt;&lt;/contributors&gt;&lt;titles&gt;&lt;title&gt;A simulated environment for the embodied learning of Spanish prepositions&lt;/title&gt;&lt;secondary-title&gt;Second Language Research Forum&lt;/secondary-title&gt;&lt;/titles&gt;&lt;dates&gt;&lt;year&gt;2010&lt;/year&gt;&lt;/dates&gt;&lt;pub-location&gt;University of Maryland&lt;/pub-location&gt;&lt;urls&gt;&lt;/urls&gt;&lt;/record&gt;&lt;/Cite&gt;&lt;/EndNote&gt;</w:instrText>
      </w:r>
      <w:r w:rsidR="00034AF0" w:rsidRPr="00AF5A3D">
        <w:rPr>
          <w:rFonts w:ascii="Times New Roman" w:hAnsi="Times New Roman" w:cs="Times New Roman"/>
        </w:rPr>
        <w:fldChar w:fldCharType="separate"/>
      </w:r>
      <w:r w:rsidR="00034AF0" w:rsidRPr="00AF5A3D">
        <w:rPr>
          <w:rFonts w:ascii="Times New Roman" w:hAnsi="Times New Roman" w:cs="Times New Roman"/>
          <w:noProof/>
        </w:rPr>
        <w:t>(Presson, MacWhinney, &amp; Heilman, 2010)</w:t>
      </w:r>
      <w:r w:rsidR="00034AF0" w:rsidRPr="00AF5A3D">
        <w:rPr>
          <w:rFonts w:ascii="Times New Roman" w:hAnsi="Times New Roman" w:cs="Times New Roman"/>
        </w:rPr>
        <w:fldChar w:fldCharType="end"/>
      </w:r>
      <w:r w:rsidR="003A0625" w:rsidRPr="00AF5A3D">
        <w:rPr>
          <w:rFonts w:ascii="Times New Roman" w:hAnsi="Times New Roman" w:cs="Times New Roman"/>
        </w:rPr>
        <w:t>.</w:t>
      </w:r>
    </w:p>
    <w:p w14:paraId="1A7EBEE8" w14:textId="783DB943" w:rsidR="00133933" w:rsidRPr="00AF5A3D" w:rsidRDefault="00133933" w:rsidP="00F71481">
      <w:pPr>
        <w:pStyle w:val="ListParagraph"/>
        <w:numPr>
          <w:ilvl w:val="0"/>
          <w:numId w:val="4"/>
        </w:numPr>
        <w:rPr>
          <w:rFonts w:ascii="Times New Roman" w:hAnsi="Times New Roman" w:cs="Times New Roman"/>
        </w:rPr>
      </w:pPr>
      <w:r w:rsidRPr="00AF5A3D">
        <w:rPr>
          <w:rFonts w:ascii="Times New Roman" w:hAnsi="Times New Roman" w:cs="Times New Roman"/>
          <w:b/>
        </w:rPr>
        <w:lastRenderedPageBreak/>
        <w:t>English articles</w:t>
      </w:r>
      <w:r w:rsidRPr="00AF5A3D">
        <w:rPr>
          <w:rFonts w:ascii="Times New Roman" w:hAnsi="Times New Roman" w:cs="Times New Roman"/>
        </w:rPr>
        <w:t>. This tutor focuses on teaching the correct usage of English articles (the, a, an, and zero)</w:t>
      </w:r>
      <w:r w:rsidR="004139FA" w:rsidRPr="00AF5A3D">
        <w:rPr>
          <w:rFonts w:ascii="Times New Roman" w:hAnsi="Times New Roman" w:cs="Times New Roman"/>
        </w:rPr>
        <w:t xml:space="preserve"> – a major challenge for learners whose languages do not have articles</w:t>
      </w:r>
      <w:r w:rsidRPr="00AF5A3D">
        <w:rPr>
          <w:rFonts w:ascii="Times New Roman" w:hAnsi="Times New Roman" w:cs="Times New Roman"/>
        </w:rPr>
        <w:t xml:space="preserve">. The instruction focuses on a set of 25 cues for article selection. Experimentally, it compares teaching through rules with teaching through examples </w:t>
      </w:r>
      <w:r w:rsidR="00034AF0" w:rsidRPr="00AF5A3D">
        <w:rPr>
          <w:rFonts w:ascii="Times New Roman" w:hAnsi="Times New Roman" w:cs="Times New Roman"/>
        </w:rPr>
        <w:fldChar w:fldCharType="begin"/>
      </w:r>
      <w:r w:rsidR="002D2528" w:rsidRPr="00AF5A3D">
        <w:rPr>
          <w:rFonts w:ascii="Times New Roman" w:hAnsi="Times New Roman" w:cs="Times New Roman"/>
        </w:rPr>
        <w:instrText xml:space="preserve"> ADDIN EN.CITE &lt;EndNote&gt;&lt;Cite&gt;&lt;Author&gt;Zhao&lt;/Author&gt;&lt;Year&gt;2012&lt;/Year&gt;&lt;RecNum&gt;11527&lt;/RecNum&gt;&lt;DisplayText&gt;(Zhao, 2012; Zhao, Koedinger, &amp;amp; Kowalski, 2014)&lt;/DisplayText&gt;&lt;record&gt;&lt;rec-number&gt;11527&lt;/rec-number&gt;&lt;foreign-keys&gt;&lt;key app="EN" db-id="d90vsetwrpftsqew0f8pa5d3eepftezf5xpp" timestamp="1350944429"&gt;11527&lt;/key&gt;&lt;/foreign-keys&gt;&lt;ref-type name="Thesis"&gt;32&lt;/ref-type&gt;&lt;contributors&gt;&lt;authors&gt;&lt;author&gt;Zhao, Helen&lt;/author&gt;&lt;/authors&gt;&lt;/contributors&gt;&lt;titles&gt;&lt;title&gt;Explicitness, cue competition, and knowledge tracing: a tutorial system for second language learning of English article usage&lt;/title&gt;&lt;secondary-title&gt;Modern Languages&lt;/secondary-title&gt;&lt;/titles&gt;&lt;volume&gt;Ph.D.&lt;/volume&gt;&lt;dates&gt;&lt;year&gt;2012&lt;/year&gt;&lt;/dates&gt;&lt;pub-location&gt;PIttsburgh&lt;/pub-location&gt;&lt;publisher&gt;Carnegie Mellon University&lt;/publisher&gt;&lt;urls&gt;&lt;/urls&gt;&lt;/record&gt;&lt;/Cite&gt;&lt;Cite&gt;&lt;Author&gt;Zhao&lt;/Author&gt;&lt;Year&gt;2014&lt;/Year&gt;&lt;RecNum&gt;12018&lt;/RecNum&gt;&lt;record&gt;&lt;rec-number&gt;12018&lt;/rec-number&gt;&lt;foreign-keys&gt;&lt;key app="EN" db-id="d90vsetwrpftsqew0f8pa5d3eepftezf5xpp" timestamp="1415296622"&gt;12018&lt;/key&gt;&lt;/foreign-keys&gt;&lt;ref-type name="Conference Proceedings"&gt;10&lt;/ref-type&gt;&lt;contributors&gt;&lt;authors&gt;&lt;author&gt;Zhao, Helen&lt;/author&gt;&lt;author&gt;Koedinger, Kenneth R&lt;/author&gt;&lt;author&gt;Kowalski, John&lt;/author&gt;&lt;/authors&gt;&lt;/contributors&gt;&lt;titles&gt;&lt;title&gt;Knowledge tracing and cue contrast: Second language English grammar instruction&lt;/title&gt;&lt;secondary-title&gt;Cognitive Science&lt;/secondary-title&gt;&lt;/titles&gt;&lt;periodical&gt;&lt;full-title&gt;Cognitive Science&lt;/full-title&gt;&lt;/periodical&gt;&lt;pages&gt;1653-1658&lt;/pages&gt;&lt;dates&gt;&lt;year&gt;2014&lt;/year&gt;&lt;/dates&gt;&lt;pub-location&gt;Berlin&lt;/pub-location&gt;&lt;urls&gt;&lt;/urls&gt;&lt;/record&gt;&lt;/Cite&gt;&lt;/EndNote&gt;</w:instrText>
      </w:r>
      <w:r w:rsidR="00034AF0" w:rsidRPr="00AF5A3D">
        <w:rPr>
          <w:rFonts w:ascii="Times New Roman" w:hAnsi="Times New Roman" w:cs="Times New Roman"/>
        </w:rPr>
        <w:fldChar w:fldCharType="separate"/>
      </w:r>
      <w:r w:rsidR="002D2528" w:rsidRPr="00AF5A3D">
        <w:rPr>
          <w:rFonts w:ascii="Times New Roman" w:hAnsi="Times New Roman" w:cs="Times New Roman"/>
          <w:noProof/>
        </w:rPr>
        <w:t>(Zhao, 2012; Zhao, Koedinger, &amp; Kowalski, 2014)</w:t>
      </w:r>
      <w:r w:rsidR="00034AF0" w:rsidRPr="00AF5A3D">
        <w:rPr>
          <w:rFonts w:ascii="Times New Roman" w:hAnsi="Times New Roman" w:cs="Times New Roman"/>
        </w:rPr>
        <w:fldChar w:fldCharType="end"/>
      </w:r>
      <w:r w:rsidRPr="00AF5A3D">
        <w:rPr>
          <w:rFonts w:ascii="Times New Roman" w:hAnsi="Times New Roman" w:cs="Times New Roman"/>
        </w:rPr>
        <w:t xml:space="preserve">. </w:t>
      </w:r>
    </w:p>
    <w:p w14:paraId="76CFAFB6" w14:textId="34260565" w:rsidR="006A37B0" w:rsidRPr="00AF5A3D" w:rsidRDefault="0094295A" w:rsidP="00F71481">
      <w:pPr>
        <w:pStyle w:val="ListParagraph"/>
        <w:numPr>
          <w:ilvl w:val="0"/>
          <w:numId w:val="4"/>
        </w:numPr>
        <w:rPr>
          <w:rFonts w:ascii="Times New Roman" w:hAnsi="Times New Roman" w:cs="Times New Roman"/>
        </w:rPr>
      </w:pPr>
      <w:r w:rsidRPr="00AF5A3D">
        <w:rPr>
          <w:rFonts w:ascii="Times New Roman" w:hAnsi="Times New Roman" w:cs="Times New Roman"/>
          <w:b/>
        </w:rPr>
        <w:t>English prepositions</w:t>
      </w:r>
      <w:r w:rsidRPr="00AF5A3D">
        <w:rPr>
          <w:rFonts w:ascii="Times New Roman" w:hAnsi="Times New Roman" w:cs="Times New Roman"/>
        </w:rPr>
        <w:t xml:space="preserve">. This tutor uses diagrams based on Cognitive Grammar </w:t>
      </w:r>
      <w:r w:rsidR="00034AF0" w:rsidRPr="00AF5A3D">
        <w:rPr>
          <w:rFonts w:ascii="Times New Roman" w:hAnsi="Times New Roman" w:cs="Times New Roman"/>
        </w:rPr>
        <w:fldChar w:fldCharType="begin"/>
      </w:r>
      <w:r w:rsidR="00034AF0" w:rsidRPr="00AF5A3D">
        <w:rPr>
          <w:rFonts w:ascii="Times New Roman" w:hAnsi="Times New Roman" w:cs="Times New Roman"/>
        </w:rPr>
        <w:instrText xml:space="preserve"> ADDIN EN.CITE &lt;EndNote&gt;&lt;Cite&gt;&lt;Author&gt;Langacker&lt;/Author&gt;&lt;Year&gt;1987&lt;/Year&gt;&lt;RecNum&gt;2442&lt;/RecNum&gt;&lt;DisplayText&gt;(Langacker, 1987)&lt;/DisplayText&gt;&lt;record&gt;&lt;rec-number&gt;2442&lt;/rec-number&gt;&lt;foreign-keys&gt;&lt;key app="EN" db-id="d90vsetwrpftsqew0f8pa5d3eepftezf5xpp" timestamp="0"&gt;2442&lt;/key&gt;&lt;/foreign-keys&gt;&lt;ref-type name="Book"&gt;6&lt;/ref-type&gt;&lt;contributors&gt;&lt;authors&gt;&lt;author&gt;Langacker, Ronald&lt;/author&gt;&lt;/authors&gt;&lt;/contributors&gt;&lt;titles&gt;&lt;title&gt;Foundations of cognitive grammar: Vol. 1: Theory&lt;/title&gt;&lt;/titles&gt;&lt;dates&gt;&lt;year&gt;1987&lt;/year&gt;&lt;/dates&gt;&lt;pub-location&gt;Stanford, CA&lt;/pub-location&gt;&lt;publisher&gt;Stanford University Press&lt;/publisher&gt;&lt;urls&gt;&lt;/urls&gt;&lt;/record&gt;&lt;/Cite&gt;&lt;/EndNote&gt;</w:instrText>
      </w:r>
      <w:r w:rsidR="00034AF0" w:rsidRPr="00AF5A3D">
        <w:rPr>
          <w:rFonts w:ascii="Times New Roman" w:hAnsi="Times New Roman" w:cs="Times New Roman"/>
        </w:rPr>
        <w:fldChar w:fldCharType="separate"/>
      </w:r>
      <w:r w:rsidR="00034AF0" w:rsidRPr="00AF5A3D">
        <w:rPr>
          <w:rFonts w:ascii="Times New Roman" w:hAnsi="Times New Roman" w:cs="Times New Roman"/>
          <w:noProof/>
        </w:rPr>
        <w:t>(Langacker, 1987)</w:t>
      </w:r>
      <w:r w:rsidR="00034AF0" w:rsidRPr="00AF5A3D">
        <w:rPr>
          <w:rFonts w:ascii="Times New Roman" w:hAnsi="Times New Roman" w:cs="Times New Roman"/>
        </w:rPr>
        <w:fldChar w:fldCharType="end"/>
      </w:r>
      <w:r w:rsidRPr="00AF5A3D">
        <w:rPr>
          <w:rFonts w:ascii="Times New Roman" w:hAnsi="Times New Roman" w:cs="Times New Roman"/>
        </w:rPr>
        <w:t xml:space="preserve"> to help learners understand the meanings of phrases that extend the spatial meanings of prepositions figuratively, as in </w:t>
      </w:r>
      <w:r w:rsidRPr="00AF5A3D">
        <w:rPr>
          <w:rFonts w:ascii="Times New Roman" w:hAnsi="Times New Roman" w:cs="Times New Roman"/>
          <w:i/>
        </w:rPr>
        <w:t>watch over</w:t>
      </w:r>
      <w:r w:rsidRPr="00AF5A3D">
        <w:rPr>
          <w:rFonts w:ascii="Times New Roman" w:hAnsi="Times New Roman" w:cs="Times New Roman"/>
        </w:rPr>
        <w:t xml:space="preserve"> as an extension of the spatial meaning of </w:t>
      </w:r>
      <w:r w:rsidRPr="00AF5A3D">
        <w:rPr>
          <w:rFonts w:ascii="Times New Roman" w:hAnsi="Times New Roman" w:cs="Times New Roman"/>
          <w:i/>
        </w:rPr>
        <w:t>over</w:t>
      </w:r>
      <w:r w:rsidRPr="00AF5A3D">
        <w:rPr>
          <w:rFonts w:ascii="Times New Roman" w:hAnsi="Times New Roman" w:cs="Times New Roman"/>
        </w:rPr>
        <w:t xml:space="preserve"> </w:t>
      </w:r>
      <w:r w:rsidR="00034AF0" w:rsidRPr="00AF5A3D">
        <w:rPr>
          <w:rFonts w:ascii="Times New Roman" w:hAnsi="Times New Roman" w:cs="Times New Roman"/>
        </w:rPr>
        <w:fldChar w:fldCharType="begin"/>
      </w:r>
      <w:r w:rsidR="00034AF0" w:rsidRPr="00AF5A3D">
        <w:rPr>
          <w:rFonts w:ascii="Times New Roman" w:hAnsi="Times New Roman" w:cs="Times New Roman"/>
        </w:rPr>
        <w:instrText xml:space="preserve"> ADDIN EN.CITE &lt;EndNote&gt;&lt;Cite&gt;&lt;Author&gt;Lakoff&lt;/Author&gt;&lt;Year&gt;1987&lt;/Year&gt;&lt;RecNum&gt;2423&lt;/RecNum&gt;&lt;DisplayText&gt;(Lakoff, 1987)&lt;/DisplayText&gt;&lt;record&gt;&lt;rec-number&gt;2423&lt;/rec-number&gt;&lt;foreign-keys&gt;&lt;key app="EN" db-id="d90vsetwrpftsqew0f8pa5d3eepftezf5xpp" timestamp="0"&gt;2423&lt;/key&gt;&lt;/foreign-keys&gt;&lt;ref-type name="Book"&gt;6&lt;/ref-type&gt;&lt;contributors&gt;&lt;authors&gt;&lt;author&gt;Lakoff, George&lt;/author&gt;&lt;/authors&gt;&lt;/contributors&gt;&lt;titles&gt;&lt;title&gt;Women, fire, and dangerous things&lt;/title&gt;&lt;/titles&gt;&lt;dates&gt;&lt;year&gt;1987&lt;/year&gt;&lt;/dates&gt;&lt;pub-location&gt;Chicago&lt;/pub-location&gt;&lt;publisher&gt;Chicago University Press&lt;/publisher&gt;&lt;urls&gt;&lt;/urls&gt;&lt;electronic-resource-num&gt;10.7208/chicago/9780226471013.001.0001&lt;/electronic-resource-num&gt;&lt;/record&gt;&lt;/Cite&gt;&lt;/EndNote&gt;</w:instrText>
      </w:r>
      <w:r w:rsidR="00034AF0" w:rsidRPr="00AF5A3D">
        <w:rPr>
          <w:rFonts w:ascii="Times New Roman" w:hAnsi="Times New Roman" w:cs="Times New Roman"/>
        </w:rPr>
        <w:fldChar w:fldCharType="separate"/>
      </w:r>
      <w:r w:rsidR="00034AF0" w:rsidRPr="00AF5A3D">
        <w:rPr>
          <w:rFonts w:ascii="Times New Roman" w:hAnsi="Times New Roman" w:cs="Times New Roman"/>
          <w:noProof/>
        </w:rPr>
        <w:t>(Lakoff, 1987)</w:t>
      </w:r>
      <w:r w:rsidR="00034AF0" w:rsidRPr="00AF5A3D">
        <w:rPr>
          <w:rFonts w:ascii="Times New Roman" w:hAnsi="Times New Roman" w:cs="Times New Roman"/>
        </w:rPr>
        <w:fldChar w:fldCharType="end"/>
      </w:r>
      <w:r w:rsidRPr="00AF5A3D">
        <w:rPr>
          <w:rFonts w:ascii="Times New Roman" w:hAnsi="Times New Roman" w:cs="Times New Roman"/>
        </w:rPr>
        <w:t>.</w:t>
      </w:r>
    </w:p>
    <w:p w14:paraId="5F6D1AC9" w14:textId="1923BF1E" w:rsidR="0094295A" w:rsidRPr="00AF5A3D" w:rsidRDefault="0094295A" w:rsidP="00F71481">
      <w:pPr>
        <w:pStyle w:val="ListParagraph"/>
        <w:numPr>
          <w:ilvl w:val="0"/>
          <w:numId w:val="4"/>
        </w:numPr>
        <w:rPr>
          <w:rFonts w:ascii="Times New Roman" w:hAnsi="Times New Roman" w:cs="Times New Roman"/>
        </w:rPr>
      </w:pPr>
      <w:r w:rsidRPr="00AF5A3D">
        <w:rPr>
          <w:rFonts w:ascii="Times New Roman" w:hAnsi="Times New Roman" w:cs="Times New Roman"/>
          <w:b/>
        </w:rPr>
        <w:t>Wikipedia</w:t>
      </w:r>
      <w:r w:rsidR="00165105" w:rsidRPr="00AF5A3D">
        <w:rPr>
          <w:rFonts w:ascii="Times New Roman" w:hAnsi="Times New Roman" w:cs="Times New Roman"/>
          <w:b/>
        </w:rPr>
        <w:t xml:space="preserve"> article</w:t>
      </w:r>
      <w:r w:rsidRPr="00AF5A3D">
        <w:rPr>
          <w:rFonts w:ascii="Times New Roman" w:hAnsi="Times New Roman" w:cs="Times New Roman"/>
          <w:b/>
        </w:rPr>
        <w:t xml:space="preserve"> tutors</w:t>
      </w:r>
      <w:r w:rsidRPr="00AF5A3D">
        <w:rPr>
          <w:rFonts w:ascii="Times New Roman" w:hAnsi="Times New Roman" w:cs="Times New Roman"/>
        </w:rPr>
        <w:t xml:space="preserve">. This tutor takes pages from Wikipedia and creates multiple-choice pull </w:t>
      </w:r>
      <w:r w:rsidR="00F36660">
        <w:rPr>
          <w:rFonts w:ascii="Times New Roman" w:hAnsi="Times New Roman" w:cs="Times New Roman"/>
        </w:rPr>
        <w:t xml:space="preserve">downs for specific word types. </w:t>
      </w:r>
      <w:r w:rsidRPr="00AF5A3D">
        <w:rPr>
          <w:rFonts w:ascii="Times New Roman" w:hAnsi="Times New Roman" w:cs="Times New Roman"/>
        </w:rPr>
        <w:t>Currently, it has been implemented to allow learners to select a</w:t>
      </w:r>
      <w:r w:rsidR="00F36660">
        <w:rPr>
          <w:rFonts w:ascii="Times New Roman" w:hAnsi="Times New Roman" w:cs="Times New Roman"/>
        </w:rPr>
        <w:t xml:space="preserve">rticles in English and German. </w:t>
      </w:r>
      <w:r w:rsidRPr="00AF5A3D">
        <w:rPr>
          <w:rFonts w:ascii="Times New Roman" w:hAnsi="Times New Roman" w:cs="Times New Roman"/>
        </w:rPr>
        <w:t>However, the method is quite general and can be easily extended to other closed class choices.</w:t>
      </w:r>
    </w:p>
    <w:p w14:paraId="3D220FB1" w14:textId="595D6886" w:rsidR="00834BC6" w:rsidRPr="00AF5A3D" w:rsidRDefault="0094295A" w:rsidP="00F71481">
      <w:pPr>
        <w:pStyle w:val="ListParagraph"/>
        <w:numPr>
          <w:ilvl w:val="0"/>
          <w:numId w:val="4"/>
        </w:numPr>
        <w:rPr>
          <w:rFonts w:ascii="Times New Roman" w:hAnsi="Times New Roman" w:cs="Times New Roman"/>
        </w:rPr>
      </w:pPr>
      <w:r w:rsidRPr="00AF5A3D">
        <w:rPr>
          <w:rFonts w:ascii="Times New Roman" w:hAnsi="Times New Roman" w:cs="Times New Roman"/>
          <w:b/>
        </w:rPr>
        <w:t>Spanish conjugation</w:t>
      </w:r>
      <w:r w:rsidRPr="00AF5A3D">
        <w:rPr>
          <w:rFonts w:ascii="Times New Roman" w:hAnsi="Times New Roman" w:cs="Times New Roman"/>
        </w:rPr>
        <w:t xml:space="preserve">. </w:t>
      </w:r>
      <w:r w:rsidR="00834BC6" w:rsidRPr="00AF5A3D">
        <w:rPr>
          <w:rFonts w:ascii="Times New Roman" w:hAnsi="Times New Roman" w:cs="Times New Roman"/>
        </w:rPr>
        <w:t xml:space="preserve">This tutor </w:t>
      </w:r>
      <w:r w:rsidR="00165105" w:rsidRPr="00AF5A3D">
        <w:rPr>
          <w:rFonts w:ascii="Times New Roman" w:hAnsi="Times New Roman" w:cs="Times New Roman"/>
        </w:rPr>
        <w:t>was used to conduct an experimental investigation of the learning of regular and irregular forms in the present, imperfect, and perfective</w:t>
      </w:r>
      <w:r w:rsidR="002D2528" w:rsidRPr="00AF5A3D">
        <w:rPr>
          <w:rFonts w:ascii="Times New Roman" w:hAnsi="Times New Roman" w:cs="Times New Roman"/>
        </w:rPr>
        <w:t xml:space="preserve"> tenses</w:t>
      </w:r>
      <w:r w:rsidR="00165105" w:rsidRPr="00AF5A3D">
        <w:rPr>
          <w:rFonts w:ascii="Times New Roman" w:hAnsi="Times New Roman" w:cs="Times New Roman"/>
        </w:rPr>
        <w:t xml:space="preserve"> </w:t>
      </w:r>
      <w:r w:rsidR="00034AF0" w:rsidRPr="00AF5A3D">
        <w:rPr>
          <w:rFonts w:ascii="Times New Roman" w:hAnsi="Times New Roman" w:cs="Times New Roman"/>
        </w:rPr>
        <w:fldChar w:fldCharType="begin"/>
      </w:r>
      <w:r w:rsidR="00034AF0" w:rsidRPr="00AF5A3D">
        <w:rPr>
          <w:rFonts w:ascii="Times New Roman" w:hAnsi="Times New Roman" w:cs="Times New Roman"/>
        </w:rPr>
        <w:instrText xml:space="preserve"> ADDIN EN.CITE &lt;EndNote&gt;&lt;Cite&gt;&lt;Author&gt;Presson&lt;/Author&gt;&lt;Year&gt;2013&lt;/Year&gt;&lt;RecNum&gt;11526&lt;/RecNum&gt;&lt;DisplayText&gt;(Presson, Sagarra, MacWhinney, &amp;amp; Kowalski, 2013)&lt;/DisplayText&gt;&lt;record&gt;&lt;rec-number&gt;11526&lt;/rec-number&gt;&lt;foreign-keys&gt;&lt;key app="EN" db-id="d90vsetwrpftsqew0f8pa5d3eepftezf5xpp" timestamp="1350944265"&gt;11526&lt;/key&gt;&lt;/foreign-keys&gt;&lt;ref-type name="Journal Article"&gt;17&lt;/ref-type&gt;&lt;contributors&gt;&lt;authors&gt;&lt;author&gt;Presson, Nora&lt;/author&gt;&lt;author&gt;Sagarra, Nuria&lt;/author&gt;&lt;author&gt;MacWhinney, Brian&lt;/author&gt;&lt;author&gt;Kowalski, John&lt;/author&gt;&lt;/authors&gt;&lt;/contributors&gt;&lt;titles&gt;&lt;title&gt;Compositional production in Spanish second language conjugation&lt;/title&gt;&lt;secondary-title&gt;Bilingualism: Language and Cognition&lt;/secondary-title&gt;&lt;/titles&gt;&lt;periodical&gt;&lt;full-title&gt;Bilingualism: Language and Cognition&lt;/full-title&gt;&lt;/periodical&gt;&lt;pages&gt;808-828&lt;/pages&gt;&lt;volume&gt;16&lt;/volume&gt;&lt;dates&gt;&lt;year&gt;2013&lt;/year&gt;&lt;/dates&gt;&lt;urls&gt;&lt;/urls&gt;&lt;electronic-resource-num&gt;10.1017/S136672891200065X&lt;/electronic-resource-num&gt;&lt;/record&gt;&lt;/Cite&gt;&lt;/EndNote&gt;</w:instrText>
      </w:r>
      <w:r w:rsidR="00034AF0" w:rsidRPr="00AF5A3D">
        <w:rPr>
          <w:rFonts w:ascii="Times New Roman" w:hAnsi="Times New Roman" w:cs="Times New Roman"/>
        </w:rPr>
        <w:fldChar w:fldCharType="separate"/>
      </w:r>
      <w:r w:rsidR="00034AF0" w:rsidRPr="00AF5A3D">
        <w:rPr>
          <w:rFonts w:ascii="Times New Roman" w:hAnsi="Times New Roman" w:cs="Times New Roman"/>
          <w:noProof/>
        </w:rPr>
        <w:t>(Presson, Sagarra, MacWhinney, &amp; Kowalski, 2013)</w:t>
      </w:r>
      <w:r w:rsidR="00034AF0" w:rsidRPr="00AF5A3D">
        <w:rPr>
          <w:rFonts w:ascii="Times New Roman" w:hAnsi="Times New Roman" w:cs="Times New Roman"/>
        </w:rPr>
        <w:fldChar w:fldCharType="end"/>
      </w:r>
      <w:r w:rsidR="00165105" w:rsidRPr="00AF5A3D">
        <w:rPr>
          <w:rFonts w:ascii="Times New Roman" w:hAnsi="Times New Roman" w:cs="Times New Roman"/>
        </w:rPr>
        <w:t>.</w:t>
      </w:r>
      <w:r w:rsidR="00270FD7" w:rsidRPr="00AF5A3D">
        <w:rPr>
          <w:rFonts w:ascii="Times New Roman" w:hAnsi="Times New Roman" w:cs="Times New Roman"/>
        </w:rPr>
        <w:t xml:space="preserve"> The results supported the hybrid morphology model </w:t>
      </w:r>
      <w:r w:rsidR="00034AF0" w:rsidRPr="00AF5A3D">
        <w:rPr>
          <w:rFonts w:ascii="Times New Roman" w:hAnsi="Times New Roman" w:cs="Times New Roman"/>
        </w:rPr>
        <w:fldChar w:fldCharType="begin"/>
      </w:r>
      <w:r w:rsidR="00034AF0" w:rsidRPr="00AF5A3D">
        <w:rPr>
          <w:rFonts w:ascii="Times New Roman" w:hAnsi="Times New Roman" w:cs="Times New Roman"/>
        </w:rPr>
        <w:instrText xml:space="preserve"> ADDIN EN.CITE &lt;EndNote&gt;&lt;Cite&gt;&lt;Author&gt;MacWhinney&lt;/Author&gt;&lt;Year&gt;1978&lt;/Year&gt;&lt;RecNum&gt;2690&lt;/RecNum&gt;&lt;DisplayText&gt;(Gor &amp;amp; Cook, 2010; MacWhinney, 1978)&lt;/DisplayText&gt;&lt;record&gt;&lt;rec-number&gt;2690&lt;/rec-number&gt;&lt;foreign-keys&gt;&lt;key app="EN" db-id="d90vsetwrpftsqew0f8pa5d3eepftezf5xpp" timestamp="0"&gt;2690&lt;/key&gt;&lt;/foreign-keys&gt;&lt;ref-type name="Journal Article"&gt;17&lt;/ref-type&gt;&lt;contributors&gt;&lt;authors&gt;&lt;author&gt;MacWhinney, Brian&lt;/author&gt;&lt;/authors&gt;&lt;/contributors&gt;&lt;titles&gt;&lt;title&gt;The acquisition of morphophonology&lt;/title&gt;&lt;secondary-title&gt;Monographs of the Society for Research in Child Development&lt;/secondary-title&gt;&lt;/titles&gt;&lt;periodical&gt;&lt;full-title&gt;Monographs of the Society for Research in Child Development&lt;/full-title&gt;&lt;/periodical&gt;&lt;pages&gt;Whole no. 1, pp. 1-123&lt;/pages&gt;&lt;volume&gt;43&lt;/volume&gt;&lt;keywords&gt;&lt;keyword&gt;morphophonology&lt;/keyword&gt;&lt;/keywords&gt;&lt;dates&gt;&lt;year&gt;1978&lt;/year&gt;&lt;/dates&gt;&lt;urls&gt;&lt;/urls&gt;&lt;/record&gt;&lt;/Cite&gt;&lt;Cite&gt;&lt;Author&gt;Gor&lt;/Author&gt;&lt;Year&gt;2010&lt;/Year&gt;&lt;RecNum&gt;11949&lt;/RecNum&gt;&lt;record&gt;&lt;rec-number&gt;11949&lt;/rec-number&gt;&lt;foreign-keys&gt;&lt;key app="EN" db-id="d90vsetwrpftsqew0f8pa5d3eepftezf5xpp" timestamp="1400969361"&gt;11949&lt;/key&gt;&lt;/foreign-keys&gt;&lt;ref-type name="Journal Article"&gt;17&lt;/ref-type&gt;&lt;contributors&gt;&lt;authors&gt;&lt;author&gt;Gor, Kira&lt;/author&gt;&lt;author&gt;Cook, Svetlana&lt;/author&gt;&lt;/authors&gt;&lt;/contributors&gt;&lt;titles&gt;&lt;title&gt;Nonnative processing of verbal morphology: In search of regularity&lt;/title&gt;&lt;secondary-title&gt;Language Learning&lt;/secondary-title&gt;&lt;/titles&gt;&lt;periodical&gt;&lt;full-title&gt;Language Learning&lt;/full-title&gt;&lt;/periodical&gt;&lt;pages&gt;88-126&lt;/pages&gt;&lt;volume&gt;60&lt;/volume&gt;&lt;number&gt;1&lt;/number&gt;&lt;dates&gt;&lt;year&gt;2010&lt;/year&gt;&lt;/dates&gt;&lt;isbn&gt;1467-9922&lt;/isbn&gt;&lt;urls&gt;&lt;/urls&gt;&lt;/record&gt;&lt;/Cite&gt;&lt;/EndNote&gt;</w:instrText>
      </w:r>
      <w:r w:rsidR="00034AF0" w:rsidRPr="00AF5A3D">
        <w:rPr>
          <w:rFonts w:ascii="Times New Roman" w:hAnsi="Times New Roman" w:cs="Times New Roman"/>
        </w:rPr>
        <w:fldChar w:fldCharType="separate"/>
      </w:r>
      <w:r w:rsidR="00034AF0" w:rsidRPr="00AF5A3D">
        <w:rPr>
          <w:rFonts w:ascii="Times New Roman" w:hAnsi="Times New Roman" w:cs="Times New Roman"/>
          <w:noProof/>
        </w:rPr>
        <w:t>(Gor &amp; Cook, 2010; MacWhinney, 1978)</w:t>
      </w:r>
      <w:r w:rsidR="00034AF0" w:rsidRPr="00AF5A3D">
        <w:rPr>
          <w:rFonts w:ascii="Times New Roman" w:hAnsi="Times New Roman" w:cs="Times New Roman"/>
        </w:rPr>
        <w:fldChar w:fldCharType="end"/>
      </w:r>
      <w:r w:rsidR="00737D38" w:rsidRPr="00AF5A3D">
        <w:rPr>
          <w:rFonts w:ascii="Times New Roman" w:hAnsi="Times New Roman" w:cs="Times New Roman"/>
        </w:rPr>
        <w:t>.</w:t>
      </w:r>
    </w:p>
    <w:p w14:paraId="358561AD" w14:textId="1CADE5EF" w:rsidR="00165105" w:rsidRPr="00AF5A3D" w:rsidRDefault="00F32D32" w:rsidP="00F71481">
      <w:pPr>
        <w:pStyle w:val="ListParagraph"/>
        <w:numPr>
          <w:ilvl w:val="0"/>
          <w:numId w:val="4"/>
        </w:numPr>
        <w:rPr>
          <w:rFonts w:ascii="Times New Roman" w:hAnsi="Times New Roman" w:cs="Times New Roman"/>
        </w:rPr>
      </w:pPr>
      <w:r w:rsidRPr="00AF5A3D">
        <w:rPr>
          <w:rFonts w:ascii="Times New Roman" w:hAnsi="Times New Roman" w:cs="Times New Roman"/>
          <w:b/>
        </w:rPr>
        <w:t>French gender</w:t>
      </w:r>
      <w:r w:rsidRPr="00AF5A3D">
        <w:rPr>
          <w:rFonts w:ascii="Times New Roman" w:hAnsi="Times New Roman" w:cs="Times New Roman"/>
        </w:rPr>
        <w:t>. This tutor was used to investigate the learning by novices of the cues to French nominal gender</w:t>
      </w:r>
      <w:r w:rsidR="004C7C14" w:rsidRPr="00AF5A3D">
        <w:rPr>
          <w:rFonts w:ascii="Times New Roman" w:hAnsi="Times New Roman" w:cs="Times New Roman"/>
        </w:rPr>
        <w:t xml:space="preserve"> </w:t>
      </w:r>
      <w:r w:rsidR="00034AF0" w:rsidRPr="00AF5A3D">
        <w:rPr>
          <w:rFonts w:ascii="Times New Roman" w:hAnsi="Times New Roman" w:cs="Times New Roman"/>
        </w:rPr>
        <w:fldChar w:fldCharType="begin"/>
      </w:r>
      <w:r w:rsidR="00034AF0" w:rsidRPr="00AF5A3D">
        <w:rPr>
          <w:rFonts w:ascii="Times New Roman" w:hAnsi="Times New Roman" w:cs="Times New Roman"/>
        </w:rPr>
        <w:instrText xml:space="preserve"> ADDIN EN.CITE &lt;EndNote&gt;&lt;Cite&gt;&lt;Author&gt;Presson&lt;/Author&gt;&lt;Year&gt;2014&lt;/Year&gt;&lt;RecNum&gt;10414&lt;/RecNum&gt;&lt;DisplayText&gt;(Presson, MacWhinney, &amp;amp; Tokowicz, 2014)&lt;/DisplayText&gt;&lt;record&gt;&lt;rec-number&gt;10414&lt;/rec-number&gt;&lt;foreign-keys&gt;&lt;key app="EN" db-id="d90vsetwrpftsqew0f8pa5d3eepftezf5xpp" timestamp="0"&gt;10414&lt;/key&gt;&lt;/foreign-keys&gt;&lt;ref-type name="Journal Article"&gt;17&lt;/ref-type&gt;&lt;contributors&gt;&lt;authors&gt;&lt;author&gt;Presson, Nora&lt;/author&gt;&lt;author&gt;MacWhinney, Brian&lt;/author&gt;&lt;author&gt;Tokowicz, Natasha&lt;/author&gt;&lt;/authors&gt;&lt;/contributors&gt;&lt;titles&gt;&lt;title&gt;Learning grammatical gender: The use of rules by novice learners&lt;/title&gt;&lt;secondary-title&gt;Applied Psycholinguistics&lt;/secondary-title&gt;&lt;/titles&gt;&lt;periodical&gt;&lt;full-title&gt;Applied Psycholinguistics&lt;/full-title&gt;&lt;/periodical&gt;&lt;pages&gt;709-737&lt;/pages&gt;&lt;volume&gt;35&lt;/volume&gt;&lt;dates&gt;&lt;year&gt;2014&lt;/year&gt;&lt;/dates&gt;&lt;urls&gt;&lt;/urls&gt;&lt;electronic-resource-num&gt;10.1017/S0142716412000550&lt;/electronic-resource-num&gt;&lt;/record&gt;&lt;/Cite&gt;&lt;/EndNote&gt;</w:instrText>
      </w:r>
      <w:r w:rsidR="00034AF0" w:rsidRPr="00AF5A3D">
        <w:rPr>
          <w:rFonts w:ascii="Times New Roman" w:hAnsi="Times New Roman" w:cs="Times New Roman"/>
        </w:rPr>
        <w:fldChar w:fldCharType="separate"/>
      </w:r>
      <w:r w:rsidR="00034AF0" w:rsidRPr="00AF5A3D">
        <w:rPr>
          <w:rFonts w:ascii="Times New Roman" w:hAnsi="Times New Roman" w:cs="Times New Roman"/>
          <w:noProof/>
        </w:rPr>
        <w:t>(Presson, MacWhinney, &amp; Tokowicz, 2014)</w:t>
      </w:r>
      <w:r w:rsidR="00034AF0" w:rsidRPr="00AF5A3D">
        <w:rPr>
          <w:rFonts w:ascii="Times New Roman" w:hAnsi="Times New Roman" w:cs="Times New Roman"/>
        </w:rPr>
        <w:fldChar w:fldCharType="end"/>
      </w:r>
      <w:r w:rsidR="00737D38" w:rsidRPr="00AF5A3D">
        <w:rPr>
          <w:rFonts w:ascii="Times New Roman" w:hAnsi="Times New Roman" w:cs="Times New Roman"/>
        </w:rPr>
        <w:t xml:space="preserve">. </w:t>
      </w:r>
      <w:r w:rsidRPr="00AF5A3D">
        <w:rPr>
          <w:rFonts w:ascii="Times New Roman" w:hAnsi="Times New Roman" w:cs="Times New Roman"/>
        </w:rPr>
        <w:t>With only 90 minutes of practice</w:t>
      </w:r>
      <w:r w:rsidR="002D2528" w:rsidRPr="00AF5A3D">
        <w:rPr>
          <w:rFonts w:ascii="Times New Roman" w:hAnsi="Times New Roman" w:cs="Times New Roman"/>
        </w:rPr>
        <w:t>,</w:t>
      </w:r>
      <w:r w:rsidRPr="00AF5A3D">
        <w:rPr>
          <w:rFonts w:ascii="Times New Roman" w:hAnsi="Times New Roman" w:cs="Times New Roman"/>
        </w:rPr>
        <w:t xml:space="preserve"> learners’ ability to judge gender accurately rose from 62% to 78%. Moreover, this ability was retained after two months wit</w:t>
      </w:r>
      <w:r w:rsidR="002D2528" w:rsidRPr="00AF5A3D">
        <w:rPr>
          <w:rFonts w:ascii="Times New Roman" w:hAnsi="Times New Roman" w:cs="Times New Roman"/>
        </w:rPr>
        <w:t>h no further exposure to French</w:t>
      </w:r>
      <w:r w:rsidRPr="00AF5A3D">
        <w:rPr>
          <w:rFonts w:ascii="Times New Roman" w:hAnsi="Times New Roman" w:cs="Times New Roman"/>
        </w:rPr>
        <w:t xml:space="preserve">. </w:t>
      </w:r>
    </w:p>
    <w:p w14:paraId="18A69B76" w14:textId="3340A885" w:rsidR="00F32D32" w:rsidRPr="00AF5A3D" w:rsidRDefault="00F32D32" w:rsidP="00F71481">
      <w:pPr>
        <w:pStyle w:val="ListParagraph"/>
        <w:numPr>
          <w:ilvl w:val="0"/>
          <w:numId w:val="4"/>
        </w:numPr>
        <w:rPr>
          <w:rFonts w:ascii="Times New Roman" w:hAnsi="Times New Roman" w:cs="Times New Roman"/>
        </w:rPr>
      </w:pPr>
      <w:r w:rsidRPr="00AF5A3D">
        <w:rPr>
          <w:rFonts w:ascii="Times New Roman" w:hAnsi="Times New Roman" w:cs="Times New Roman"/>
          <w:b/>
        </w:rPr>
        <w:t>German case</w:t>
      </w:r>
      <w:r w:rsidRPr="00AF5A3D">
        <w:rPr>
          <w:rFonts w:ascii="Times New Roman" w:hAnsi="Times New Roman" w:cs="Times New Roman"/>
        </w:rPr>
        <w:t>. This</w:t>
      </w:r>
      <w:r w:rsidR="0026796A" w:rsidRPr="00AF5A3D">
        <w:rPr>
          <w:rFonts w:ascii="Times New Roman" w:hAnsi="Times New Roman" w:cs="Times New Roman"/>
        </w:rPr>
        <w:t xml:space="preserve"> tutor </w:t>
      </w:r>
      <w:r w:rsidR="0094630E" w:rsidRPr="00AF5A3D">
        <w:rPr>
          <w:rFonts w:ascii="Times New Roman" w:hAnsi="Times New Roman" w:cs="Times New Roman"/>
        </w:rPr>
        <w:t>compares concept-based instruction with more conventional instruction for case marking in German transitive sentences.</w:t>
      </w:r>
    </w:p>
    <w:p w14:paraId="73CF971A" w14:textId="1FDA558D" w:rsidR="00737D38" w:rsidRPr="00AF5A3D" w:rsidRDefault="006A5DAE" w:rsidP="00737D38">
      <w:pPr>
        <w:rPr>
          <w:rFonts w:ascii="Times New Roman" w:hAnsi="Times New Roman" w:cs="Times New Roman"/>
        </w:rPr>
      </w:pPr>
      <w:r w:rsidRPr="00AF5A3D">
        <w:rPr>
          <w:rFonts w:ascii="Times New Roman" w:hAnsi="Times New Roman" w:cs="Times New Roman"/>
        </w:rPr>
        <w:lastRenderedPageBreak/>
        <w:t xml:space="preserve">Each of these tutors includes some form of experimental comparison to test for the operation of basic learning principles, such as the effects of graduated interval recall </w:t>
      </w:r>
      <w:r w:rsidR="00D81C02" w:rsidRPr="00AF5A3D">
        <w:rPr>
          <w:rFonts w:ascii="Times New Roman" w:hAnsi="Times New Roman" w:cs="Times New Roman"/>
        </w:rPr>
        <w:fldChar w:fldCharType="begin"/>
      </w:r>
      <w:r w:rsidR="00D81C02" w:rsidRPr="00AF5A3D">
        <w:rPr>
          <w:rFonts w:ascii="Times New Roman" w:hAnsi="Times New Roman" w:cs="Times New Roman"/>
        </w:rPr>
        <w:instrText xml:space="preserve"> ADDIN EN.CITE &lt;EndNote&gt;&lt;Cite&gt;&lt;Author&gt;Pimsleur&lt;/Author&gt;&lt;Year&gt;1967&lt;/Year&gt;&lt;RecNum&gt;10190&lt;/RecNum&gt;&lt;DisplayText&gt;(Pavlik et al., 2007; Pimsleur, 1967)&lt;/DisplayText&gt;&lt;record&gt;&lt;rec-number&gt;10190&lt;/rec-number&gt;&lt;foreign-keys&gt;&lt;key app="EN" db-id="d90vsetwrpftsqew0f8pa5d3eepftezf5xpp" timestamp="0"&gt;10190&lt;/key&gt;&lt;/foreign-keys&gt;&lt;ref-type name="Journal Article"&gt;17&lt;/ref-type&gt;&lt;contributors&gt;&lt;authors&gt;&lt;author&gt;Pimsleur, P.&lt;/author&gt;&lt;/authors&gt;&lt;/contributors&gt;&lt;titles&gt;&lt;title&gt;A memory schedule&lt;/title&gt;&lt;secondary-title&gt;Modern Language Journal&lt;/secondary-title&gt;&lt;/titles&gt;&lt;periodical&gt;&lt;full-title&gt;Modern Language Journal&lt;/full-title&gt;&lt;/periodical&gt;&lt;pages&gt;73-75&lt;/pages&gt;&lt;volume&gt;51&lt;/volume&gt;&lt;dates&gt;&lt;year&gt;1967&lt;/year&gt;&lt;/dates&gt;&lt;urls&gt;&lt;/urls&gt;&lt;/record&gt;&lt;/Cite&gt;&lt;Cite&gt;&lt;Author&gt;Pavlik&lt;/Author&gt;&lt;Year&gt;2007&lt;/Year&gt;&lt;RecNum&gt;10410&lt;/RecNum&gt;&lt;record&gt;&lt;rec-number&gt;10410&lt;/rec-number&gt;&lt;foreign-keys&gt;&lt;key app="EN" db-id="d90vsetwrpftsqew0f8pa5d3eepftezf5xpp" timestamp="0"&gt;10410&lt;/key&gt;&lt;/foreign-keys&gt;&lt;ref-type name="Book Section"&gt;5&lt;/ref-type&gt;&lt;contributors&gt;&lt;authors&gt;&lt;author&gt;Pavlik, Phillip&lt;/author&gt;&lt;author&gt;Presson, Nora&lt;/author&gt;&lt;author&gt;Dozzi, G.&lt;/author&gt;&lt;author&gt;Wu, S.&lt;/author&gt;&lt;author&gt;MacWhinney, Brian&lt;/author&gt;&lt;author&gt;Koedinger, K.R.&lt;/author&gt;&lt;/authors&gt;&lt;/contributors&gt;&lt;titles&gt;&lt;title&gt;The FaCT (Fact and Concept Training) System: A new tool linking Cognitive Science with educators&lt;/title&gt;&lt;secondary-title&gt;Proceedings of the 29th Annual Conference of the Cognitive Science Society&lt;/secondary-title&gt;&lt;/titles&gt;&lt;pages&gt;1379-1384&lt;/pages&gt;&lt;dates&gt;&lt;year&gt;2007&lt;/year&gt;&lt;/dates&gt;&lt;pub-location&gt;Nashville, TN&lt;/pub-location&gt;&lt;publisher&gt;Cognitive Science Society&lt;/publisher&gt;&lt;urls&gt;&lt;/urls&gt;&lt;/record&gt;&lt;/Cite&gt;&lt;/EndNote&gt;</w:instrText>
      </w:r>
      <w:r w:rsidR="00D81C02" w:rsidRPr="00AF5A3D">
        <w:rPr>
          <w:rFonts w:ascii="Times New Roman" w:hAnsi="Times New Roman" w:cs="Times New Roman"/>
        </w:rPr>
        <w:fldChar w:fldCharType="separate"/>
      </w:r>
      <w:r w:rsidR="00D81C02" w:rsidRPr="00AF5A3D">
        <w:rPr>
          <w:rFonts w:ascii="Times New Roman" w:hAnsi="Times New Roman" w:cs="Times New Roman"/>
          <w:noProof/>
        </w:rPr>
        <w:t>(Pavlik et al., 2007; Pimsleur, 1967)</w:t>
      </w:r>
      <w:r w:rsidR="00D81C02" w:rsidRPr="00AF5A3D">
        <w:rPr>
          <w:rFonts w:ascii="Times New Roman" w:hAnsi="Times New Roman" w:cs="Times New Roman"/>
        </w:rPr>
        <w:fldChar w:fldCharType="end"/>
      </w:r>
      <w:r w:rsidR="00096BB8" w:rsidRPr="00AF5A3D">
        <w:rPr>
          <w:rFonts w:ascii="Times New Roman" w:hAnsi="Times New Roman" w:cs="Times New Roman"/>
        </w:rPr>
        <w:t xml:space="preserve"> in the Pinyin Tutor</w:t>
      </w:r>
      <w:r w:rsidRPr="00AF5A3D">
        <w:rPr>
          <w:rFonts w:ascii="Times New Roman" w:hAnsi="Times New Roman" w:cs="Times New Roman"/>
        </w:rPr>
        <w:t xml:space="preserve">, prototypes for categories </w:t>
      </w:r>
      <w:r w:rsidR="00034AF0" w:rsidRPr="00AF5A3D">
        <w:rPr>
          <w:rFonts w:ascii="Times New Roman" w:hAnsi="Times New Roman" w:cs="Times New Roman"/>
        </w:rPr>
        <w:fldChar w:fldCharType="begin"/>
      </w:r>
      <w:r w:rsidR="00034AF0" w:rsidRPr="00AF5A3D">
        <w:rPr>
          <w:rFonts w:ascii="Times New Roman" w:hAnsi="Times New Roman" w:cs="Times New Roman"/>
        </w:rPr>
        <w:instrText xml:space="preserve"> ADDIN EN.CITE &lt;EndNote&gt;&lt;Cite&gt;&lt;Author&gt;Rosch&lt;/Author&gt;&lt;Year&gt;1976&lt;/Year&gt;&lt;RecNum&gt;3520&lt;/RecNum&gt;&lt;DisplayText&gt;(Rosch, Mervis, Gray, Johnson, &amp;amp; Boyes-Braem, 1976)&lt;/DisplayText&gt;&lt;record&gt;&lt;rec-number&gt;3520&lt;/rec-number&gt;&lt;foreign-keys&gt;&lt;key app="EN" db-id="d90vsetwrpftsqew0f8pa5d3eepftezf5xpp" timestamp="0"&gt;3520&lt;/key&gt;&lt;/foreign-keys&gt;&lt;ref-type name="Journal Article"&gt;17&lt;/ref-type&gt;&lt;contributors&gt;&lt;authors&gt;&lt;author&gt;Rosch, E.&lt;/author&gt;&lt;author&gt;Mervis, C.B.&lt;/author&gt;&lt;author&gt;Gray, W. D.&lt;/author&gt;&lt;author&gt;Johnson, D.M.&lt;/author&gt;&lt;author&gt;Boyes-Braem, P.&lt;/author&gt;&lt;/authors&gt;&lt;/contributors&gt;&lt;titles&gt;&lt;title&gt;Basic objects in natural categories&lt;/title&gt;&lt;secondary-title&gt;Cognitive Psychology&lt;/secondary-title&gt;&lt;/titles&gt;&lt;periodical&gt;&lt;full-title&gt;Cognitive Psychology&lt;/full-title&gt;&lt;/periodical&gt;&lt;pages&gt;382-439&lt;/pages&gt;&lt;volume&gt;8&lt;/volume&gt;&lt;keywords&gt;&lt;keyword&gt;prototype theory&lt;/keyword&gt;&lt;/keywords&gt;&lt;dates&gt;&lt;year&gt;1976&lt;/year&gt;&lt;/dates&gt;&lt;urls&gt;&lt;/urls&gt;&lt;/record&gt;&lt;/Cite&gt;&lt;/EndNote&gt;</w:instrText>
      </w:r>
      <w:r w:rsidR="00034AF0" w:rsidRPr="00AF5A3D">
        <w:rPr>
          <w:rFonts w:ascii="Times New Roman" w:hAnsi="Times New Roman" w:cs="Times New Roman"/>
        </w:rPr>
        <w:fldChar w:fldCharType="separate"/>
      </w:r>
      <w:r w:rsidR="00034AF0" w:rsidRPr="00AF5A3D">
        <w:rPr>
          <w:rFonts w:ascii="Times New Roman" w:hAnsi="Times New Roman" w:cs="Times New Roman"/>
          <w:noProof/>
        </w:rPr>
        <w:t>(Rosch, Mervis, Gray, Johnson, &amp; Boyes-Braem, 1976)</w:t>
      </w:r>
      <w:r w:rsidR="00034AF0" w:rsidRPr="00AF5A3D">
        <w:rPr>
          <w:rFonts w:ascii="Times New Roman" w:hAnsi="Times New Roman" w:cs="Times New Roman"/>
        </w:rPr>
        <w:fldChar w:fldCharType="end"/>
      </w:r>
      <w:r w:rsidR="00096BB8" w:rsidRPr="00AF5A3D">
        <w:rPr>
          <w:rFonts w:ascii="Times New Roman" w:hAnsi="Times New Roman" w:cs="Times New Roman"/>
        </w:rPr>
        <w:t xml:space="preserve"> in the French gender tutor</w:t>
      </w:r>
      <w:r w:rsidRPr="00AF5A3D">
        <w:rPr>
          <w:rFonts w:ascii="Times New Roman" w:hAnsi="Times New Roman" w:cs="Times New Roman"/>
        </w:rPr>
        <w:t xml:space="preserve">, cue simplicity </w:t>
      </w:r>
      <w:r w:rsidR="00034AF0" w:rsidRPr="00AF5A3D">
        <w:rPr>
          <w:rFonts w:ascii="Times New Roman" w:hAnsi="Times New Roman" w:cs="Times New Roman"/>
        </w:rPr>
        <w:fldChar w:fldCharType="begin"/>
      </w:r>
      <w:r w:rsidR="00034AF0" w:rsidRPr="00AF5A3D">
        <w:rPr>
          <w:rFonts w:ascii="Times New Roman" w:hAnsi="Times New Roman" w:cs="Times New Roman"/>
        </w:rPr>
        <w:instrText xml:space="preserve"> ADDIN EN.CITE &lt;EndNote&gt;&lt;Cite&gt;&lt;Author&gt;MacWhinney&lt;/Author&gt;&lt;Year&gt;1997&lt;/Year&gt;&lt;RecNum&gt;7590&lt;/RecNum&gt;&lt;DisplayText&gt;(MacWhinney, 1997)&lt;/DisplayText&gt;&lt;record&gt;&lt;rec-number&gt;7590&lt;/rec-number&gt;&lt;foreign-keys&gt;&lt;key app="EN" db-id="d90vsetwrpftsqew0f8pa5d3eepftezf5xpp" timestamp="0"&gt;7590&lt;/key&gt;&lt;/foreign-keys&gt;&lt;ref-type name="Journal Article"&gt;17&lt;/ref-type&gt;&lt;contributors&gt;&lt;authors&gt;&lt;author&gt;MacWhinney, Brian&lt;/author&gt;&lt;/authors&gt;&lt;/contributors&gt;&lt;titles&gt;&lt;title&gt;Implicit and explicit processes&lt;/title&gt;&lt;secondary-title&gt;Studies in Second Language Acquisition&lt;/secondary-title&gt;&lt;/titles&gt;&lt;periodical&gt;&lt;full-title&gt;Studies in Second Language Acquisition&lt;/full-title&gt;&lt;/periodical&gt;&lt;pages&gt;277-281&lt;/pages&gt;&lt;volume&gt;19&lt;/volume&gt;&lt;dates&gt;&lt;year&gt;1997&lt;/year&gt;&lt;/dates&gt;&lt;urls&gt;&lt;/urls&gt;&lt;/record&gt;&lt;/Cite&gt;&lt;/EndNote&gt;</w:instrText>
      </w:r>
      <w:r w:rsidR="00034AF0" w:rsidRPr="00AF5A3D">
        <w:rPr>
          <w:rFonts w:ascii="Times New Roman" w:hAnsi="Times New Roman" w:cs="Times New Roman"/>
        </w:rPr>
        <w:fldChar w:fldCharType="separate"/>
      </w:r>
      <w:r w:rsidR="00034AF0" w:rsidRPr="00AF5A3D">
        <w:rPr>
          <w:rFonts w:ascii="Times New Roman" w:hAnsi="Times New Roman" w:cs="Times New Roman"/>
          <w:noProof/>
        </w:rPr>
        <w:t>(MacWhinney, 1997)</w:t>
      </w:r>
      <w:r w:rsidR="00034AF0" w:rsidRPr="00AF5A3D">
        <w:rPr>
          <w:rFonts w:ascii="Times New Roman" w:hAnsi="Times New Roman" w:cs="Times New Roman"/>
        </w:rPr>
        <w:fldChar w:fldCharType="end"/>
      </w:r>
      <w:r w:rsidR="00096BB8" w:rsidRPr="00AF5A3D">
        <w:rPr>
          <w:rFonts w:ascii="Times New Roman" w:hAnsi="Times New Roman" w:cs="Times New Roman"/>
        </w:rPr>
        <w:t xml:space="preserve"> in the German case tutor</w:t>
      </w:r>
      <w:r w:rsidRPr="00AF5A3D">
        <w:rPr>
          <w:rFonts w:ascii="Times New Roman" w:hAnsi="Times New Roman" w:cs="Times New Roman"/>
        </w:rPr>
        <w:t xml:space="preserve">, embodied representation </w:t>
      </w:r>
      <w:r w:rsidR="00034AF0" w:rsidRPr="00AF5A3D">
        <w:rPr>
          <w:rFonts w:ascii="Times New Roman" w:hAnsi="Times New Roman" w:cs="Times New Roman"/>
        </w:rPr>
        <w:fldChar w:fldCharType="begin"/>
      </w:r>
      <w:r w:rsidR="003E1D39" w:rsidRPr="00AF5A3D">
        <w:rPr>
          <w:rFonts w:ascii="Times New Roman" w:hAnsi="Times New Roman" w:cs="Times New Roman"/>
        </w:rPr>
        <w:instrText xml:space="preserve"> ADDIN EN.CITE &lt;EndNote&gt;&lt;Cite&gt;&lt;Author&gt;Barsalou&lt;/Author&gt;&lt;Year&gt;1999&lt;/Year&gt;&lt;RecNum&gt;7941&lt;/RecNum&gt;&lt;DisplayText&gt;(Barsalou, 1999)&lt;/DisplayText&gt;&lt;record&gt;&lt;rec-number&gt;7941&lt;/rec-number&gt;&lt;foreign-keys&gt;&lt;key app="EN" db-id="d90vsetwrpftsqew0f8pa5d3eepftezf5xpp" timestamp="0"&gt;7941&lt;/key&gt;&lt;/foreign-keys&gt;&lt;ref-type name="Journal Article"&gt;17&lt;/ref-type&gt;&lt;contributors&gt;&lt;authors&gt;&lt;author&gt;Barsalou, L. W.&lt;/author&gt;&lt;/authors&gt;&lt;/contributors&gt;&lt;auth-address&gt;Department of Psychology, Emory University, Atlanta, GA 30322, USA. barsalou@emory.edu&lt;/auth-address&gt;&lt;titles&gt;&lt;title&gt;Perceptual symbol systems&lt;/title&gt;&lt;secondary-title&gt;Behavioral and Brain Sciences&lt;/secondary-title&gt;&lt;/titles&gt;&lt;periodical&gt;&lt;full-title&gt;Behavioral and Brain Sciences&lt;/full-title&gt;&lt;/periodical&gt;&lt;pages&gt;577-660&lt;/pages&gt;&lt;volume&gt;22&lt;/volume&gt;&lt;number&gt;4&lt;/number&gt;&lt;keywords&gt;&lt;keyword&gt;perspective imagery&lt;/keyword&gt;&lt;/keywords&gt;&lt;dates&gt;&lt;year&gt;1999&lt;/year&gt;&lt;pub-dates&gt;&lt;date&gt;Aug&lt;/date&gt;&lt;/pub-dates&gt;&lt;/dates&gt;&lt;isbn&gt;0140-525X (Print)&amp;#xD;0140-525X (Linking)&lt;/isbn&gt;&lt;accession-num&gt;11301525&lt;/accession-num&gt;&lt;urls&gt;&lt;related-urls&gt;&lt;url&gt;http://www.ncbi.nlm.nih.gov/pubmed/11301525&lt;/url&gt;&lt;/related-urls&gt;&lt;/urls&gt;&lt;/record&gt;&lt;/Cite&gt;&lt;/EndNote&gt;</w:instrText>
      </w:r>
      <w:r w:rsidR="00034AF0" w:rsidRPr="00AF5A3D">
        <w:rPr>
          <w:rFonts w:ascii="Times New Roman" w:hAnsi="Times New Roman" w:cs="Times New Roman"/>
        </w:rPr>
        <w:fldChar w:fldCharType="separate"/>
      </w:r>
      <w:r w:rsidR="00034AF0" w:rsidRPr="00AF5A3D">
        <w:rPr>
          <w:rFonts w:ascii="Times New Roman" w:hAnsi="Times New Roman" w:cs="Times New Roman"/>
          <w:noProof/>
        </w:rPr>
        <w:t>(Barsalou, 1999)</w:t>
      </w:r>
      <w:r w:rsidR="00034AF0" w:rsidRPr="00AF5A3D">
        <w:rPr>
          <w:rFonts w:ascii="Times New Roman" w:hAnsi="Times New Roman" w:cs="Times New Roman"/>
        </w:rPr>
        <w:fldChar w:fldCharType="end"/>
      </w:r>
      <w:r w:rsidR="00096BB8" w:rsidRPr="00AF5A3D">
        <w:rPr>
          <w:rFonts w:ascii="Times New Roman" w:hAnsi="Times New Roman" w:cs="Times New Roman"/>
        </w:rPr>
        <w:t xml:space="preserve"> in the virtual reality tutor</w:t>
      </w:r>
      <w:r w:rsidRPr="00AF5A3D">
        <w:rPr>
          <w:rFonts w:ascii="Times New Roman" w:hAnsi="Times New Roman" w:cs="Times New Roman"/>
        </w:rPr>
        <w:t xml:space="preserve">, concept-based instruction </w:t>
      </w:r>
      <w:r w:rsidR="00034AF0" w:rsidRPr="00AF5A3D">
        <w:rPr>
          <w:rFonts w:ascii="Times New Roman" w:hAnsi="Times New Roman" w:cs="Times New Roman"/>
        </w:rPr>
        <w:fldChar w:fldCharType="begin"/>
      </w:r>
      <w:r w:rsidR="00034AF0" w:rsidRPr="00AF5A3D">
        <w:rPr>
          <w:rFonts w:ascii="Times New Roman" w:hAnsi="Times New Roman" w:cs="Times New Roman"/>
        </w:rPr>
        <w:instrText xml:space="preserve"> ADDIN EN.CITE &lt;EndNote&gt;&lt;Cite&gt;&lt;Author&gt;Negueruela&lt;/Author&gt;&lt;Year&gt;2006&lt;/Year&gt;&lt;RecNum&gt;12983&lt;/RecNum&gt;&lt;DisplayText&gt;(Negueruela &amp;amp; Lantolf, 2006)&lt;/DisplayText&gt;&lt;record&gt;&lt;rec-number&gt;12983&lt;/rec-number&gt;&lt;foreign-keys&gt;&lt;key app="EN" db-id="d90vsetwrpftsqew0f8pa5d3eepftezf5xpp" timestamp="1463840417"&gt;12983&lt;/key&gt;&lt;/foreign-keys&gt;&lt;ref-type name="Journal Article"&gt;17&lt;/ref-type&gt;&lt;contributors&gt;&lt;authors&gt;&lt;author&gt;Negueruela, Eduardo&lt;/author&gt;&lt;author&gt;Lantolf, James P&lt;/author&gt;&lt;/authors&gt;&lt;/contributors&gt;&lt;titles&gt;&lt;title&gt;Concept-based instruction and the acquisition of L2 Spanish&lt;/title&gt;&lt;secondary-title&gt;The art of teaching Spanish: Second language acquisition from research to praxis&lt;/secondary-title&gt;&lt;/titles&gt;&lt;periodical&gt;&lt;full-title&gt;The art of teaching Spanish: Second language acquisition from research to praxis&lt;/full-title&gt;&lt;/periodical&gt;&lt;pages&gt;79-102&lt;/pages&gt;&lt;dates&gt;&lt;year&gt;2006&lt;/year&gt;&lt;/dates&gt;&lt;urls&gt;&lt;/urls&gt;&lt;/record&gt;&lt;/Cite&gt;&lt;/EndNote&gt;</w:instrText>
      </w:r>
      <w:r w:rsidR="00034AF0" w:rsidRPr="00AF5A3D">
        <w:rPr>
          <w:rFonts w:ascii="Times New Roman" w:hAnsi="Times New Roman" w:cs="Times New Roman"/>
        </w:rPr>
        <w:fldChar w:fldCharType="separate"/>
      </w:r>
      <w:r w:rsidR="00034AF0" w:rsidRPr="00AF5A3D">
        <w:rPr>
          <w:rFonts w:ascii="Times New Roman" w:hAnsi="Times New Roman" w:cs="Times New Roman"/>
          <w:noProof/>
        </w:rPr>
        <w:t>(Negueruela &amp; Lantolf, 2006)</w:t>
      </w:r>
      <w:r w:rsidR="00034AF0" w:rsidRPr="00AF5A3D">
        <w:rPr>
          <w:rFonts w:ascii="Times New Roman" w:hAnsi="Times New Roman" w:cs="Times New Roman"/>
        </w:rPr>
        <w:fldChar w:fldCharType="end"/>
      </w:r>
      <w:r w:rsidR="00096BB8" w:rsidRPr="00AF5A3D">
        <w:rPr>
          <w:rFonts w:ascii="Times New Roman" w:hAnsi="Times New Roman" w:cs="Times New Roman"/>
        </w:rPr>
        <w:t xml:space="preserve"> in the German case tutor</w:t>
      </w:r>
      <w:r w:rsidRPr="00AF5A3D">
        <w:rPr>
          <w:rFonts w:ascii="Times New Roman" w:hAnsi="Times New Roman" w:cs="Times New Roman"/>
        </w:rPr>
        <w:t xml:space="preserve">, lexical binding to phonological structure </w:t>
      </w:r>
      <w:r w:rsidR="00034AF0" w:rsidRPr="00AF5A3D">
        <w:rPr>
          <w:rFonts w:ascii="Times New Roman" w:hAnsi="Times New Roman" w:cs="Times New Roman"/>
        </w:rPr>
        <w:fldChar w:fldCharType="begin"/>
      </w:r>
      <w:r w:rsidR="00034AF0" w:rsidRPr="00AF5A3D">
        <w:rPr>
          <w:rFonts w:ascii="Times New Roman" w:hAnsi="Times New Roman" w:cs="Times New Roman"/>
        </w:rPr>
        <w:instrText xml:space="preserve"> ADDIN EN.CITE &lt;EndNote&gt;&lt;Cite&gt;&lt;Author&gt;Vihman&lt;/Author&gt;&lt;Year&gt;2015&lt;/Year&gt;&lt;RecNum&gt;12428&lt;/RecNum&gt;&lt;DisplayText&gt;(Vihman, 2015)&lt;/DisplayText&gt;&lt;record&gt;&lt;rec-number&gt;12428&lt;/rec-number&gt;&lt;foreign-keys&gt;&lt;key app="EN" db-id="d90vsetwrpftsqew0f8pa5d3eepftezf5xpp" timestamp="1445959326"&gt;12428&lt;/key&gt;&lt;/foreign-keys&gt;&lt;ref-type name="Book Section"&gt;5&lt;/ref-type&gt;&lt;contributors&gt;&lt;authors&gt;&lt;author&gt;Vihman, Marilyn&lt;/author&gt;&lt;/authors&gt;&lt;secondary-authors&gt;&lt;author&gt;MacWhinney, Brian&lt;/author&gt;&lt;author&gt;O&amp;apos;Grady, William&lt;/author&gt;&lt;/secondary-authors&gt;&lt;/contributors&gt;&lt;titles&gt;&lt;title&gt;Perception and production in phonological development&lt;/title&gt;&lt;secondary-title&gt;The handbook of language emergence&lt;/secondary-title&gt;&lt;/titles&gt;&lt;pages&gt;437-457&lt;/pages&gt;&lt;dates&gt;&lt;year&gt;2015&lt;/year&gt;&lt;/dates&gt;&lt;pub-location&gt;New York, NY&lt;/pub-location&gt;&lt;publisher&gt;Wiley&lt;/publisher&gt;&lt;urls&gt;&lt;/urls&gt;&lt;/record&gt;&lt;/Cite&gt;&lt;/EndNote&gt;</w:instrText>
      </w:r>
      <w:r w:rsidR="00034AF0" w:rsidRPr="00AF5A3D">
        <w:rPr>
          <w:rFonts w:ascii="Times New Roman" w:hAnsi="Times New Roman" w:cs="Times New Roman"/>
        </w:rPr>
        <w:fldChar w:fldCharType="separate"/>
      </w:r>
      <w:r w:rsidR="00034AF0" w:rsidRPr="00AF5A3D">
        <w:rPr>
          <w:rFonts w:ascii="Times New Roman" w:hAnsi="Times New Roman" w:cs="Times New Roman"/>
          <w:noProof/>
        </w:rPr>
        <w:t>(Vihman, 2015)</w:t>
      </w:r>
      <w:r w:rsidR="00034AF0" w:rsidRPr="00AF5A3D">
        <w:rPr>
          <w:rFonts w:ascii="Times New Roman" w:hAnsi="Times New Roman" w:cs="Times New Roman"/>
        </w:rPr>
        <w:fldChar w:fldCharType="end"/>
      </w:r>
      <w:r w:rsidR="00096BB8" w:rsidRPr="00AF5A3D">
        <w:rPr>
          <w:rFonts w:ascii="Times New Roman" w:hAnsi="Times New Roman" w:cs="Times New Roman"/>
        </w:rPr>
        <w:t xml:space="preserve"> in the Pinyin tutor</w:t>
      </w:r>
      <w:r w:rsidRPr="00AF5A3D">
        <w:rPr>
          <w:rFonts w:ascii="Times New Roman" w:hAnsi="Times New Roman" w:cs="Times New Roman"/>
        </w:rPr>
        <w:t xml:space="preserve">, and input token vs. type frequency </w:t>
      </w:r>
      <w:r w:rsidR="00034AF0" w:rsidRPr="00AF5A3D">
        <w:rPr>
          <w:rFonts w:ascii="Times New Roman" w:hAnsi="Times New Roman" w:cs="Times New Roman"/>
        </w:rPr>
        <w:fldChar w:fldCharType="begin"/>
      </w:r>
      <w:r w:rsidR="00034AF0" w:rsidRPr="00AF5A3D">
        <w:rPr>
          <w:rFonts w:ascii="Times New Roman" w:hAnsi="Times New Roman" w:cs="Times New Roman"/>
        </w:rPr>
        <w:instrText xml:space="preserve"> ADDIN EN.CITE &lt;EndNote&gt;&lt;Cite&gt;&lt;Author&gt;Ellis&lt;/Author&gt;&lt;Year&gt;2015&lt;/Year&gt;&lt;RecNum&gt;12415&lt;/RecNum&gt;&lt;DisplayText&gt;(Ellis, O&amp;apos;Donnell, &amp;amp; Römer, 2015)&lt;/DisplayText&gt;&lt;record&gt;&lt;rec-number&gt;12415&lt;/rec-number&gt;&lt;foreign-keys&gt;&lt;key app="EN" db-id="d90vsetwrpftsqew0f8pa5d3eepftezf5xpp" timestamp="1445958629"&gt;12415&lt;/key&gt;&lt;/foreign-keys&gt;&lt;ref-type name="Book Section"&gt;5&lt;/ref-type&gt;&lt;contributors&gt;&lt;authors&gt;&lt;author&gt;Ellis, Nick&lt;/author&gt;&lt;author&gt;O&amp;apos;Donnell, Jennifer J.&lt;/author&gt;&lt;author&gt;Römer, Ute&lt;/author&gt;&lt;/authors&gt;&lt;secondary-authors&gt;&lt;author&gt;MacWhinney, Brian&lt;/author&gt;&lt;author&gt;O&amp;apos;Grady, William&lt;/author&gt;&lt;/secondary-authors&gt;&lt;/contributors&gt;&lt;titles&gt;&lt;title&gt;Usage-based language learning&lt;/title&gt;&lt;secondary-title&gt;The handbook of language emergence&lt;/secondary-title&gt;&lt;/titles&gt;&lt;pages&gt;163-180&lt;/pages&gt;&lt;dates&gt;&lt;year&gt;2015&lt;/year&gt;&lt;/dates&gt;&lt;pub-location&gt;New York, NY&lt;/pub-location&gt;&lt;publisher&gt;Wiley&lt;/publisher&gt;&lt;urls&gt;&lt;/urls&gt;&lt;/record&gt;&lt;/Cite&gt;&lt;/EndNote&gt;</w:instrText>
      </w:r>
      <w:r w:rsidR="00034AF0" w:rsidRPr="00AF5A3D">
        <w:rPr>
          <w:rFonts w:ascii="Times New Roman" w:hAnsi="Times New Roman" w:cs="Times New Roman"/>
        </w:rPr>
        <w:fldChar w:fldCharType="separate"/>
      </w:r>
      <w:r w:rsidR="00034AF0" w:rsidRPr="00AF5A3D">
        <w:rPr>
          <w:rFonts w:ascii="Times New Roman" w:hAnsi="Times New Roman" w:cs="Times New Roman"/>
          <w:noProof/>
        </w:rPr>
        <w:t>(Ellis, O'Donnell, &amp; Römer, 2015)</w:t>
      </w:r>
      <w:r w:rsidR="00034AF0" w:rsidRPr="00AF5A3D">
        <w:rPr>
          <w:rFonts w:ascii="Times New Roman" w:hAnsi="Times New Roman" w:cs="Times New Roman"/>
        </w:rPr>
        <w:fldChar w:fldCharType="end"/>
      </w:r>
      <w:r w:rsidR="00096BB8" w:rsidRPr="00AF5A3D">
        <w:rPr>
          <w:rFonts w:ascii="Times New Roman" w:hAnsi="Times New Roman" w:cs="Times New Roman"/>
        </w:rPr>
        <w:t xml:space="preserve"> in the French gender tutor</w:t>
      </w:r>
      <w:r w:rsidRPr="00AF5A3D">
        <w:rPr>
          <w:rFonts w:ascii="Times New Roman" w:hAnsi="Times New Roman" w:cs="Times New Roman"/>
        </w:rPr>
        <w:t xml:space="preserve">. In most cases, these </w:t>
      </w:r>
      <w:r w:rsidR="00557F67" w:rsidRPr="00AF5A3D">
        <w:rPr>
          <w:rFonts w:ascii="Times New Roman" w:hAnsi="Times New Roman" w:cs="Times New Roman"/>
        </w:rPr>
        <w:t xml:space="preserve">treatment </w:t>
      </w:r>
      <w:r w:rsidRPr="00AF5A3D">
        <w:rPr>
          <w:rFonts w:ascii="Times New Roman" w:hAnsi="Times New Roman" w:cs="Times New Roman"/>
        </w:rPr>
        <w:t>comparisons are built into the design of these tutors in a way that allows for within</w:t>
      </w:r>
      <w:r w:rsidR="00F36660">
        <w:rPr>
          <w:rFonts w:ascii="Times New Roman" w:hAnsi="Times New Roman" w:cs="Times New Roman"/>
        </w:rPr>
        <w:t xml:space="preserve">-subject statistical analysis. </w:t>
      </w:r>
      <w:r w:rsidRPr="00AF5A3D">
        <w:rPr>
          <w:rFonts w:ascii="Times New Roman" w:hAnsi="Times New Roman" w:cs="Times New Roman"/>
        </w:rPr>
        <w:t xml:space="preserve">To achieve this, students are randomly assigned to one of two conditions in a Latin Square design. Within that design, they learn one set of items under one of the conditions and the other set under the other condition. Because condition assignment is balanced across subjects, these results can be analyzed in terms of a within-subjects design, thereby significantly increasing statistical power. </w:t>
      </w:r>
    </w:p>
    <w:p w14:paraId="2EA18627" w14:textId="6746EE9A" w:rsidR="006A37B0" w:rsidRPr="00AF5A3D" w:rsidRDefault="00BB694E" w:rsidP="00557F67">
      <w:pPr>
        <w:rPr>
          <w:rFonts w:ascii="Times New Roman" w:hAnsi="Times New Roman" w:cs="Times New Roman"/>
        </w:rPr>
      </w:pPr>
      <w:r w:rsidRPr="00AF5A3D">
        <w:rPr>
          <w:rFonts w:ascii="Times New Roman" w:hAnsi="Times New Roman" w:cs="Times New Roman"/>
        </w:rPr>
        <w:t xml:space="preserve">There are many commercial resources for web-based second language learning. Companies such as </w:t>
      </w:r>
      <w:proofErr w:type="spellStart"/>
      <w:r w:rsidRPr="00AF5A3D">
        <w:rPr>
          <w:rFonts w:ascii="Times New Roman" w:hAnsi="Times New Roman" w:cs="Times New Roman"/>
        </w:rPr>
        <w:t>DuoLingo</w:t>
      </w:r>
      <w:proofErr w:type="spellEnd"/>
      <w:r w:rsidRPr="00AF5A3D">
        <w:rPr>
          <w:rFonts w:ascii="Times New Roman" w:hAnsi="Times New Roman" w:cs="Times New Roman"/>
        </w:rPr>
        <w:t xml:space="preserve">, Rosetta Stone, </w:t>
      </w:r>
      <w:proofErr w:type="spellStart"/>
      <w:r w:rsidRPr="00AF5A3D">
        <w:rPr>
          <w:rFonts w:ascii="Times New Roman" w:hAnsi="Times New Roman" w:cs="Times New Roman"/>
        </w:rPr>
        <w:t>Fluenz</w:t>
      </w:r>
      <w:proofErr w:type="spellEnd"/>
      <w:r w:rsidRPr="00AF5A3D">
        <w:rPr>
          <w:rFonts w:ascii="Times New Roman" w:hAnsi="Times New Roman" w:cs="Times New Roman"/>
        </w:rPr>
        <w:t xml:space="preserve">, </w:t>
      </w:r>
      <w:proofErr w:type="spellStart"/>
      <w:r w:rsidRPr="00AF5A3D">
        <w:rPr>
          <w:rFonts w:ascii="Times New Roman" w:hAnsi="Times New Roman" w:cs="Times New Roman"/>
        </w:rPr>
        <w:t>Babbel</w:t>
      </w:r>
      <w:proofErr w:type="spellEnd"/>
      <w:r w:rsidRPr="00AF5A3D">
        <w:rPr>
          <w:rFonts w:ascii="Times New Roman" w:hAnsi="Times New Roman" w:cs="Times New Roman"/>
        </w:rPr>
        <w:t xml:space="preserve">, </w:t>
      </w:r>
      <w:proofErr w:type="spellStart"/>
      <w:r w:rsidRPr="00AF5A3D">
        <w:rPr>
          <w:rFonts w:ascii="Times New Roman" w:hAnsi="Times New Roman" w:cs="Times New Roman"/>
        </w:rPr>
        <w:t>Busuu</w:t>
      </w:r>
      <w:proofErr w:type="spellEnd"/>
      <w:r w:rsidRPr="00AF5A3D">
        <w:rPr>
          <w:rFonts w:ascii="Times New Roman" w:hAnsi="Times New Roman" w:cs="Times New Roman"/>
        </w:rPr>
        <w:t xml:space="preserve">, </w:t>
      </w:r>
      <w:proofErr w:type="spellStart"/>
      <w:r w:rsidRPr="00AF5A3D">
        <w:rPr>
          <w:rFonts w:ascii="Times New Roman" w:hAnsi="Times New Roman" w:cs="Times New Roman"/>
        </w:rPr>
        <w:t>Livemocha</w:t>
      </w:r>
      <w:proofErr w:type="spellEnd"/>
      <w:r w:rsidRPr="00AF5A3D">
        <w:rPr>
          <w:rFonts w:ascii="Times New Roman" w:hAnsi="Times New Roman" w:cs="Times New Roman"/>
        </w:rPr>
        <w:t xml:space="preserve">, </w:t>
      </w:r>
      <w:proofErr w:type="spellStart"/>
      <w:r w:rsidRPr="00AF5A3D">
        <w:rPr>
          <w:rFonts w:ascii="Times New Roman" w:hAnsi="Times New Roman" w:cs="Times New Roman"/>
        </w:rPr>
        <w:t>Pimsleur</w:t>
      </w:r>
      <w:proofErr w:type="spellEnd"/>
      <w:r w:rsidRPr="00AF5A3D">
        <w:rPr>
          <w:rFonts w:ascii="Times New Roman" w:hAnsi="Times New Roman" w:cs="Times New Roman"/>
        </w:rPr>
        <w:t xml:space="preserve">, </w:t>
      </w:r>
      <w:proofErr w:type="spellStart"/>
      <w:r w:rsidRPr="00AF5A3D">
        <w:rPr>
          <w:rFonts w:ascii="Times New Roman" w:hAnsi="Times New Roman" w:cs="Times New Roman"/>
        </w:rPr>
        <w:t>Udemy</w:t>
      </w:r>
      <w:proofErr w:type="spellEnd"/>
      <w:r w:rsidRPr="00AF5A3D">
        <w:rPr>
          <w:rFonts w:ascii="Times New Roman" w:hAnsi="Times New Roman" w:cs="Times New Roman"/>
        </w:rPr>
        <w:t xml:space="preserve">, and Pearson offer a wide array of courses and activities. The Apple Store and Google Play offer a dazzling array of apps for learning vocabulary, phrases, and parts of grammar. However, from the viewpoint of SLA researchers, these commercial resources suffer from two problems. The first is that they provide no integration with classroom activities. In fact, some are presented as complete replacements for the classroom. Although these online replacement courses can succeed in some ways </w:t>
      </w:r>
      <w:r w:rsidR="00034AF0" w:rsidRPr="00AF5A3D">
        <w:rPr>
          <w:rFonts w:ascii="Times New Roman" w:hAnsi="Times New Roman" w:cs="Times New Roman"/>
        </w:rPr>
        <w:fldChar w:fldCharType="begin"/>
      </w:r>
      <w:r w:rsidR="002D2528" w:rsidRPr="00AF5A3D">
        <w:rPr>
          <w:rFonts w:ascii="Times New Roman" w:hAnsi="Times New Roman" w:cs="Times New Roman"/>
        </w:rPr>
        <w:instrText xml:space="preserve"> ADDIN EN.CITE &lt;EndNote&gt;&lt;Cite&gt;&lt;Author&gt;Chenoweth&lt;/Author&gt;&lt;Year&gt;2006&lt;/Year&gt;&lt;RecNum&gt;11203&lt;/RecNum&gt;&lt;DisplayText&gt;(Chenoweth, Ushida, &amp;amp; Murday, 2006; Murday, Ushida, &amp;amp; Chenoweth, 2008)&lt;/DisplayText&gt;&lt;record&gt;&lt;rec-number&gt;11203&lt;/rec-number&gt;&lt;foreign-keys&gt;&lt;key app="EN" db-id="d90vsetwrpftsqew0f8pa5d3eepftezf5xpp" timestamp="1293912923"&gt;11203&lt;/key&gt;&lt;/foreign-keys&gt;&lt;ref-type name="Journal Article"&gt;17&lt;/ref-type&gt;&lt;contributors&gt;&lt;authors&gt;&lt;author&gt;Chenoweth, A.&lt;/author&gt;&lt;author&gt;Ushida, Eiko&lt;/author&gt;&lt;author&gt;Murday, Kimmaree&lt;/author&gt;&lt;/authors&gt;&lt;/contributors&gt;&lt;titles&gt;&lt;title&gt;Student learning in hybrid French and Spanish courses: An overview of language online&lt;/title&gt;&lt;secondary-title&gt;CALICO Journal&lt;/secondary-title&gt;&lt;/titles&gt;&lt;periodical&gt;&lt;full-title&gt;CALICO Journal&lt;/full-title&gt;&lt;/periodical&gt;&lt;pages&gt;115-145&lt;/pages&gt;&lt;volume&gt;24&lt;/volume&gt;&lt;dates&gt;&lt;year&gt;2006&lt;/year&gt;&lt;/dates&gt;&lt;urls&gt;&lt;/urls&gt;&lt;/record&gt;&lt;/Cite&gt;&lt;Cite&gt;&lt;Author&gt;Murday&lt;/Author&gt;&lt;Year&gt;2008&lt;/Year&gt;&lt;RecNum&gt;13121&lt;/RecNum&gt;&lt;record&gt;&lt;rec-number&gt;13121&lt;/rec-number&gt;&lt;foreign-keys&gt;&lt;key app="EN" db-id="d90vsetwrpftsqew0f8pa5d3eepftezf5xpp" timestamp="1471533716"&gt;13121&lt;/key&gt;&lt;/foreign-keys&gt;&lt;ref-type name="Journal Article"&gt;17&lt;/ref-type&gt;&lt;contributors&gt;&lt;authors&gt;&lt;author&gt;Murday, K.&lt;/author&gt;&lt;author&gt;Ushida, E.&lt;/author&gt;&lt;author&gt;Chenoweth, N. A.&lt;/author&gt;&lt;/authors&gt;&lt;/contributors&gt;&lt;titles&gt;&lt;title&gt;Learners and teachers perspectives on language&amp;#xD;online&lt;/title&gt;&lt;secondary-title&gt;Computer Assisted Language Learning &lt;/secondary-title&gt;&lt;/titles&gt;&lt;periodical&gt;&lt;full-title&gt;Computer Assisted Language Learning&lt;/full-title&gt;&lt;/periodical&gt;&lt;pages&gt;125-142&lt;/pages&gt;&lt;volume&gt;21&lt;/volume&gt;&lt;dates&gt;&lt;year&gt;2008&lt;/year&gt;&lt;/dates&gt;&lt;urls&gt;&lt;/urls&gt;&lt;electronic-resource-num&gt;10.1080/09588220801943718&lt;/electronic-resource-num&gt;&lt;/record&gt;&lt;/Cite&gt;&lt;/EndNote&gt;</w:instrText>
      </w:r>
      <w:r w:rsidR="00034AF0" w:rsidRPr="00AF5A3D">
        <w:rPr>
          <w:rFonts w:ascii="Times New Roman" w:hAnsi="Times New Roman" w:cs="Times New Roman"/>
        </w:rPr>
        <w:fldChar w:fldCharType="separate"/>
      </w:r>
      <w:r w:rsidR="002D2528" w:rsidRPr="00AF5A3D">
        <w:rPr>
          <w:rFonts w:ascii="Times New Roman" w:hAnsi="Times New Roman" w:cs="Times New Roman"/>
          <w:noProof/>
        </w:rPr>
        <w:t>(Chenoweth, Ushida, &amp; Murday, 2006; Murday, Ushida, &amp; Chenoweth, 2008)</w:t>
      </w:r>
      <w:r w:rsidR="00034AF0" w:rsidRPr="00AF5A3D">
        <w:rPr>
          <w:rFonts w:ascii="Times New Roman" w:hAnsi="Times New Roman" w:cs="Times New Roman"/>
        </w:rPr>
        <w:fldChar w:fldCharType="end"/>
      </w:r>
      <w:r w:rsidRPr="00AF5A3D">
        <w:rPr>
          <w:rFonts w:ascii="Times New Roman" w:hAnsi="Times New Roman" w:cs="Times New Roman"/>
        </w:rPr>
        <w:t xml:space="preserve">, they often provide no opportunities for spoken language production; and when language </w:t>
      </w:r>
      <w:r w:rsidRPr="00AF5A3D">
        <w:rPr>
          <w:rFonts w:ascii="Times New Roman" w:hAnsi="Times New Roman" w:cs="Times New Roman"/>
        </w:rPr>
        <w:lastRenderedPageBreak/>
        <w:t>production is required, feedback is ofte</w:t>
      </w:r>
      <w:r w:rsidR="00A67DC4">
        <w:rPr>
          <w:rFonts w:ascii="Times New Roman" w:hAnsi="Times New Roman" w:cs="Times New Roman"/>
        </w:rPr>
        <w:t xml:space="preserve">n incomplete or inappropriate. </w:t>
      </w:r>
      <w:r w:rsidRPr="00AF5A3D">
        <w:rPr>
          <w:rFonts w:ascii="Times New Roman" w:hAnsi="Times New Roman" w:cs="Times New Roman"/>
        </w:rPr>
        <w:t xml:space="preserve">The second problem with these materials is that they provide no data for the study of second language learning. The commercial enterprises that have developed these materials often view data-sharing as </w:t>
      </w:r>
      <w:r w:rsidR="002D2528" w:rsidRPr="00AF5A3D">
        <w:rPr>
          <w:rFonts w:ascii="Times New Roman" w:hAnsi="Times New Roman" w:cs="Times New Roman"/>
        </w:rPr>
        <w:t>a threat</w:t>
      </w:r>
      <w:r w:rsidRPr="00AF5A3D">
        <w:rPr>
          <w:rFonts w:ascii="Times New Roman" w:hAnsi="Times New Roman" w:cs="Times New Roman"/>
        </w:rPr>
        <w:t xml:space="preserve"> to their business model. </w:t>
      </w:r>
      <w:r w:rsidR="00737D38" w:rsidRPr="00AF5A3D">
        <w:rPr>
          <w:rFonts w:ascii="Times New Roman" w:hAnsi="Times New Roman" w:cs="Times New Roman"/>
        </w:rPr>
        <w:t>There are</w:t>
      </w:r>
      <w:r w:rsidR="00A67DC4">
        <w:rPr>
          <w:rFonts w:ascii="Times New Roman" w:hAnsi="Times New Roman" w:cs="Times New Roman"/>
        </w:rPr>
        <w:t xml:space="preserve"> some exceptions to this rule. </w:t>
      </w:r>
      <w:r w:rsidR="00737D38" w:rsidRPr="00AF5A3D">
        <w:rPr>
          <w:rFonts w:ascii="Times New Roman" w:hAnsi="Times New Roman" w:cs="Times New Roman"/>
        </w:rPr>
        <w:t>For example, we are working with Constant Therapy (</w:t>
      </w:r>
      <w:hyperlink r:id="rId35" w:history="1">
        <w:r w:rsidR="00737D38" w:rsidRPr="00AF5A3D">
          <w:rPr>
            <w:rStyle w:val="Hyperlink"/>
            <w:rFonts w:ascii="Times New Roman" w:hAnsi="Times New Roman" w:cs="Times New Roman"/>
          </w:rPr>
          <w:t>constanttherapy.com</w:t>
        </w:r>
      </w:hyperlink>
      <w:r w:rsidR="00737D38" w:rsidRPr="00AF5A3D">
        <w:rPr>
          <w:rFonts w:ascii="Times New Roman" w:hAnsi="Times New Roman" w:cs="Times New Roman"/>
        </w:rPr>
        <w:t xml:space="preserve">) to acquire data for evaluating the efficacy of their online therapy for aphasia. However, such openness to data-sharing is certainly the exception. </w:t>
      </w:r>
      <w:r w:rsidRPr="00AF5A3D">
        <w:rPr>
          <w:rFonts w:ascii="Times New Roman" w:hAnsi="Times New Roman" w:cs="Times New Roman"/>
        </w:rPr>
        <w:t xml:space="preserve">This means that, if SLA researchers want to be able to use the web to study the process of second language learning, they will need to build their own resources for this study. </w:t>
      </w:r>
    </w:p>
    <w:p w14:paraId="46D953FF" w14:textId="6F1638E1" w:rsidR="00B83E78" w:rsidRPr="00AF5A3D" w:rsidRDefault="00BB2513" w:rsidP="00F36660">
      <w:pPr>
        <w:pStyle w:val="Segment"/>
      </w:pPr>
      <w:r w:rsidRPr="00AF5A3D">
        <w:t xml:space="preserve">Online </w:t>
      </w:r>
      <w:r w:rsidR="00E22C75" w:rsidRPr="00AF5A3D">
        <w:t>Measure</w:t>
      </w:r>
      <w:r w:rsidR="000946CD" w:rsidRPr="00AF5A3D">
        <w:t>s</w:t>
      </w:r>
      <w:r w:rsidR="00007526" w:rsidRPr="00AF5A3D">
        <w:t xml:space="preserve"> of Individual Differences</w:t>
      </w:r>
    </w:p>
    <w:p w14:paraId="70018A35" w14:textId="5A5E3F33" w:rsidR="000946CD" w:rsidRPr="00AF5A3D" w:rsidRDefault="00B83E78" w:rsidP="00B83E78">
      <w:pPr>
        <w:rPr>
          <w:rFonts w:ascii="Times New Roman" w:hAnsi="Times New Roman" w:cs="Times New Roman"/>
        </w:rPr>
      </w:pPr>
      <w:proofErr w:type="spellStart"/>
      <w:r w:rsidRPr="00AF5A3D">
        <w:rPr>
          <w:rFonts w:ascii="Times New Roman" w:hAnsi="Times New Roman" w:cs="Times New Roman"/>
        </w:rPr>
        <w:t>SLABank</w:t>
      </w:r>
      <w:proofErr w:type="spellEnd"/>
      <w:r w:rsidR="000946CD" w:rsidRPr="00AF5A3D">
        <w:rPr>
          <w:rFonts w:ascii="Times New Roman" w:hAnsi="Times New Roman" w:cs="Times New Roman"/>
        </w:rPr>
        <w:t xml:space="preserve"> </w:t>
      </w:r>
      <w:r w:rsidR="00557F67" w:rsidRPr="00AF5A3D">
        <w:rPr>
          <w:rFonts w:ascii="Times New Roman" w:hAnsi="Times New Roman" w:cs="Times New Roman"/>
        </w:rPr>
        <w:t>has also begun to construct a</w:t>
      </w:r>
      <w:r w:rsidR="000946CD" w:rsidRPr="00AF5A3D">
        <w:rPr>
          <w:rFonts w:ascii="Times New Roman" w:hAnsi="Times New Roman" w:cs="Times New Roman"/>
        </w:rPr>
        <w:t xml:space="preserve"> set of </w:t>
      </w:r>
      <w:r w:rsidR="00557F67" w:rsidRPr="00AF5A3D">
        <w:rPr>
          <w:rFonts w:ascii="Times New Roman" w:hAnsi="Times New Roman" w:cs="Times New Roman"/>
        </w:rPr>
        <w:t xml:space="preserve">web-based </w:t>
      </w:r>
      <w:r w:rsidR="000946CD" w:rsidRPr="00AF5A3D">
        <w:rPr>
          <w:rFonts w:ascii="Times New Roman" w:hAnsi="Times New Roman" w:cs="Times New Roman"/>
        </w:rPr>
        <w:t>langu</w:t>
      </w:r>
      <w:r w:rsidRPr="00AF5A3D">
        <w:rPr>
          <w:rFonts w:ascii="Times New Roman" w:hAnsi="Times New Roman" w:cs="Times New Roman"/>
        </w:rPr>
        <w:t>age</w:t>
      </w:r>
      <w:r w:rsidR="00557F67" w:rsidRPr="00AF5A3D">
        <w:rPr>
          <w:rFonts w:ascii="Times New Roman" w:hAnsi="Times New Roman" w:cs="Times New Roman"/>
        </w:rPr>
        <w:t xml:space="preserve"> measures for assessing learner aptitudes at </w:t>
      </w:r>
      <w:hyperlink r:id="rId36" w:history="1">
        <w:r w:rsidRPr="00AF5A3D">
          <w:rPr>
            <w:rStyle w:val="Hyperlink"/>
            <w:rFonts w:ascii="Times New Roman" w:hAnsi="Times New Roman" w:cs="Times New Roman"/>
          </w:rPr>
          <w:t>http://sla.talkbank.org/tasks</w:t>
        </w:r>
      </w:hyperlink>
      <w:r w:rsidR="00557F67" w:rsidRPr="00AF5A3D">
        <w:rPr>
          <w:rFonts w:ascii="Times New Roman" w:hAnsi="Times New Roman" w:cs="Times New Roman"/>
        </w:rPr>
        <w:t xml:space="preserve">. </w:t>
      </w:r>
      <w:r w:rsidR="000946CD" w:rsidRPr="00AF5A3D">
        <w:rPr>
          <w:rFonts w:ascii="Times New Roman" w:hAnsi="Times New Roman" w:cs="Times New Roman"/>
        </w:rPr>
        <w:t>The measures currently implemented include Digit Span</w:t>
      </w:r>
      <w:r w:rsidR="008B5744" w:rsidRPr="00AF5A3D">
        <w:rPr>
          <w:rFonts w:ascii="Times New Roman" w:hAnsi="Times New Roman" w:cs="Times New Roman"/>
        </w:rPr>
        <w:t xml:space="preserve"> </w:t>
      </w:r>
      <w:r w:rsidR="00034AF0" w:rsidRPr="00AF5A3D">
        <w:rPr>
          <w:rFonts w:ascii="Times New Roman" w:hAnsi="Times New Roman" w:cs="Times New Roman"/>
        </w:rPr>
        <w:fldChar w:fldCharType="begin"/>
      </w:r>
      <w:r w:rsidR="00034AF0" w:rsidRPr="00AF5A3D">
        <w:rPr>
          <w:rFonts w:ascii="Times New Roman" w:hAnsi="Times New Roman" w:cs="Times New Roman"/>
        </w:rPr>
        <w:instrText xml:space="preserve"> ADDIN EN.CITE &lt;EndNote&gt;&lt;Cite&gt;&lt;Author&gt;Miller&lt;/Author&gt;&lt;Year&gt;1956&lt;/Year&gt;&lt;RecNum&gt;2940&lt;/RecNum&gt;&lt;DisplayText&gt;(Miller, 1956)&lt;/DisplayText&gt;&lt;record&gt;&lt;rec-number&gt;2940&lt;/rec-number&gt;&lt;foreign-keys&gt;&lt;key app="EN" db-id="d90vsetwrpftsqew0f8pa5d3eepftezf5xpp" timestamp="0"&gt;2940&lt;/key&gt;&lt;/foreign-keys&gt;&lt;ref-type name="Journal Article"&gt;17&lt;/ref-type&gt;&lt;contributors&gt;&lt;authors&gt;&lt;author&gt;Miller, G.A.&lt;/author&gt;&lt;/authors&gt;&lt;/contributors&gt;&lt;titles&gt;&lt;title&gt;The magical number seven, plus or minus two: Some limits on our capacity for processing information&lt;/title&gt;&lt;secondary-title&gt;The Psychological Review&lt;/secondary-title&gt;&lt;/titles&gt;&lt;pages&gt;81-97&lt;/pages&gt;&lt;volume&gt;63&lt;/volume&gt;&lt;keywords&gt;&lt;keyword&gt;to be read 2&lt;/keyword&gt;&lt;/keywords&gt;&lt;dates&gt;&lt;year&gt;1956&lt;/year&gt;&lt;/dates&gt;&lt;urls&gt;&lt;/urls&gt;&lt;/record&gt;&lt;/Cite&gt;&lt;/EndNote&gt;</w:instrText>
      </w:r>
      <w:r w:rsidR="00034AF0" w:rsidRPr="00AF5A3D">
        <w:rPr>
          <w:rFonts w:ascii="Times New Roman" w:hAnsi="Times New Roman" w:cs="Times New Roman"/>
        </w:rPr>
        <w:fldChar w:fldCharType="separate"/>
      </w:r>
      <w:r w:rsidR="00034AF0" w:rsidRPr="00AF5A3D">
        <w:rPr>
          <w:rFonts w:ascii="Times New Roman" w:hAnsi="Times New Roman" w:cs="Times New Roman"/>
          <w:noProof/>
        </w:rPr>
        <w:t>(Miller, 1956)</w:t>
      </w:r>
      <w:r w:rsidR="00034AF0" w:rsidRPr="00AF5A3D">
        <w:rPr>
          <w:rFonts w:ascii="Times New Roman" w:hAnsi="Times New Roman" w:cs="Times New Roman"/>
        </w:rPr>
        <w:fldChar w:fldCharType="end"/>
      </w:r>
      <w:r w:rsidR="000946CD" w:rsidRPr="00AF5A3D">
        <w:rPr>
          <w:rFonts w:ascii="Times New Roman" w:hAnsi="Times New Roman" w:cs="Times New Roman"/>
        </w:rPr>
        <w:t>, Flanker</w:t>
      </w:r>
      <w:r w:rsidR="008B5744" w:rsidRPr="00AF5A3D">
        <w:rPr>
          <w:rFonts w:ascii="Times New Roman" w:hAnsi="Times New Roman" w:cs="Times New Roman"/>
        </w:rPr>
        <w:t xml:space="preserve"> </w:t>
      </w:r>
      <w:r w:rsidR="00034AF0" w:rsidRPr="00AF5A3D">
        <w:rPr>
          <w:rFonts w:ascii="Times New Roman" w:hAnsi="Times New Roman" w:cs="Times New Roman"/>
        </w:rPr>
        <w:fldChar w:fldCharType="begin"/>
      </w:r>
      <w:r w:rsidR="00034AF0" w:rsidRPr="00AF5A3D">
        <w:rPr>
          <w:rFonts w:ascii="Times New Roman" w:hAnsi="Times New Roman" w:cs="Times New Roman"/>
        </w:rPr>
        <w:instrText xml:space="preserve"> ADDIN EN.CITE &lt;EndNote&gt;&lt;Cite&gt;&lt;Author&gt;Eriksen&lt;/Author&gt;&lt;Year&gt;1974&lt;/Year&gt;&lt;RecNum&gt;12987&lt;/RecNum&gt;&lt;DisplayText&gt;(Eriksen &amp;amp; Eriksen, 1974)&lt;/DisplayText&gt;&lt;record&gt;&lt;rec-number&gt;12987&lt;/rec-number&gt;&lt;foreign-keys&gt;&lt;key app="EN" db-id="d90vsetwrpftsqew0f8pa5d3eepftezf5xpp" timestamp="1463841989"&gt;12987&lt;/key&gt;&lt;/foreign-keys&gt;&lt;ref-type name="Journal Article"&gt;17&lt;/ref-type&gt;&lt;contributors&gt;&lt;authors&gt;&lt;author&gt;Eriksen, B. A.&lt;/author&gt;&lt;author&gt;Eriksen, C. W.&lt;/author&gt;&lt;/authors&gt;&lt;/contributors&gt;&lt;titles&gt;&lt;title&gt;Effects of noise letters upon identification of a target letter in a non- search task&lt;/title&gt;&lt;secondary-title&gt;Perception and Psychophysics&lt;/secondary-title&gt;&lt;/titles&gt;&lt;periodical&gt;&lt;full-title&gt;Perception and Psychophysics&lt;/full-title&gt;&lt;/periodical&gt;&lt;pages&gt;143-149&lt;/pages&gt;&lt;volume&gt;16&lt;/volume&gt;&lt;dates&gt;&lt;year&gt;1974&lt;/year&gt;&lt;/dates&gt;&lt;urls&gt;&lt;/urls&gt;&lt;electronic-resource-num&gt;10.3758/bf03203267.&lt;/electronic-resource-num&gt;&lt;/record&gt;&lt;/Cite&gt;&lt;/EndNote&gt;</w:instrText>
      </w:r>
      <w:r w:rsidR="00034AF0" w:rsidRPr="00AF5A3D">
        <w:rPr>
          <w:rFonts w:ascii="Times New Roman" w:hAnsi="Times New Roman" w:cs="Times New Roman"/>
        </w:rPr>
        <w:fldChar w:fldCharType="separate"/>
      </w:r>
      <w:r w:rsidR="00034AF0" w:rsidRPr="00AF5A3D">
        <w:rPr>
          <w:rFonts w:ascii="Times New Roman" w:hAnsi="Times New Roman" w:cs="Times New Roman"/>
          <w:noProof/>
        </w:rPr>
        <w:t>(Eriksen &amp; Eriksen, 1974)</w:t>
      </w:r>
      <w:r w:rsidR="00034AF0" w:rsidRPr="00AF5A3D">
        <w:rPr>
          <w:rFonts w:ascii="Times New Roman" w:hAnsi="Times New Roman" w:cs="Times New Roman"/>
        </w:rPr>
        <w:fldChar w:fldCharType="end"/>
      </w:r>
      <w:r w:rsidR="008B5744" w:rsidRPr="00AF5A3D">
        <w:rPr>
          <w:rFonts w:ascii="Times New Roman" w:hAnsi="Times New Roman" w:cs="Times New Roman"/>
        </w:rPr>
        <w:t xml:space="preserve"> </w:t>
      </w:r>
      <w:r w:rsidR="00B774F2" w:rsidRPr="00AF5A3D">
        <w:rPr>
          <w:rFonts w:ascii="Times New Roman" w:hAnsi="Times New Roman" w:cs="Times New Roman"/>
        </w:rPr>
        <w:t xml:space="preserve">, and </w:t>
      </w:r>
      <w:r w:rsidR="000946CD" w:rsidRPr="00AF5A3D">
        <w:rPr>
          <w:rFonts w:ascii="Times New Roman" w:hAnsi="Times New Roman" w:cs="Times New Roman"/>
        </w:rPr>
        <w:t>Letter</w:t>
      </w:r>
      <w:r w:rsidR="00B774F2" w:rsidRPr="00AF5A3D">
        <w:rPr>
          <w:rFonts w:ascii="Times New Roman" w:hAnsi="Times New Roman" w:cs="Times New Roman"/>
        </w:rPr>
        <w:t xml:space="preserve">-Number Sequencing </w:t>
      </w:r>
      <w:r w:rsidR="00034AF0" w:rsidRPr="00AF5A3D">
        <w:rPr>
          <w:rFonts w:ascii="Times New Roman" w:hAnsi="Times New Roman" w:cs="Times New Roman"/>
        </w:rPr>
        <w:fldChar w:fldCharType="begin"/>
      </w:r>
      <w:r w:rsidR="00034AF0" w:rsidRPr="00AF5A3D">
        <w:rPr>
          <w:rFonts w:ascii="Times New Roman" w:hAnsi="Times New Roman" w:cs="Times New Roman"/>
        </w:rPr>
        <w:instrText xml:space="preserve"> ADDIN EN.CITE &lt;EndNote&gt;&lt;Cite&gt;&lt;Author&gt;Wechsler&lt;/Author&gt;&lt;Year&gt;1997&lt;/Year&gt;&lt;RecNum&gt;11151&lt;/RecNum&gt;&lt;DisplayText&gt;(Wechsler, 1997)&lt;/DisplayText&gt;&lt;record&gt;&lt;rec-number&gt;11151&lt;/rec-number&gt;&lt;foreign-keys&gt;&lt;key app="EN" db-id="d90vsetwrpftsqew0f8pa5d3eepftezf5xpp" timestamp="1287695605"&gt;11151&lt;/key&gt;&lt;/foreign-keys&gt;&lt;ref-type name="Generic"&gt;13&lt;/ref-type&gt;&lt;contributors&gt;&lt;authors&gt;&lt;author&gt;Wechsler, D.&lt;/author&gt;&lt;/authors&gt;&lt;/contributors&gt;&lt;titles&gt;&lt;title&gt;Wechsler Adult Intelligence Scale—Third Edition&lt;/title&gt;&lt;/titles&gt;&lt;dates&gt;&lt;year&gt;1997&lt;/year&gt;&lt;/dates&gt;&lt;pub-location&gt;San Antonio, TX&lt;/pub-location&gt;&lt;publisher&gt;The Psychology Corporation&lt;/publisher&gt;&lt;urls&gt;&lt;/urls&gt;&lt;/record&gt;&lt;/Cite&gt;&lt;/EndNote&gt;</w:instrText>
      </w:r>
      <w:r w:rsidR="00034AF0" w:rsidRPr="00AF5A3D">
        <w:rPr>
          <w:rFonts w:ascii="Times New Roman" w:hAnsi="Times New Roman" w:cs="Times New Roman"/>
        </w:rPr>
        <w:fldChar w:fldCharType="separate"/>
      </w:r>
      <w:r w:rsidR="00034AF0" w:rsidRPr="00AF5A3D">
        <w:rPr>
          <w:rFonts w:ascii="Times New Roman" w:hAnsi="Times New Roman" w:cs="Times New Roman"/>
          <w:noProof/>
        </w:rPr>
        <w:t>(Wechsler, 1997)</w:t>
      </w:r>
      <w:r w:rsidR="00034AF0" w:rsidRPr="00AF5A3D">
        <w:rPr>
          <w:rFonts w:ascii="Times New Roman" w:hAnsi="Times New Roman" w:cs="Times New Roman"/>
        </w:rPr>
        <w:fldChar w:fldCharType="end"/>
      </w:r>
      <w:r w:rsidR="000946CD" w:rsidRPr="00AF5A3D">
        <w:rPr>
          <w:rFonts w:ascii="Times New Roman" w:hAnsi="Times New Roman" w:cs="Times New Roman"/>
        </w:rPr>
        <w:t xml:space="preserve"> tasks. These are provided with instructions and stimuli for English, Mandarin, Cantonese, German, Dutch, French, Italian, and Korean. </w:t>
      </w:r>
      <w:r w:rsidR="00E22C75" w:rsidRPr="00AF5A3D">
        <w:rPr>
          <w:rFonts w:ascii="Times New Roman" w:hAnsi="Times New Roman" w:cs="Times New Roman"/>
        </w:rPr>
        <w:t xml:space="preserve">We are planning to add additional psychometric tests measuring perceptual accuracy, sentence repetition, auditory discrimination, auditory memory, statistical learning, synonym generation, continuous performance task (CPT), Stroop, visual memory, attentional network task (ANT), go/no-go, n-back, and number series. Alongside these psychometric tasks, we will make available a series of questionnaires </w:t>
      </w:r>
      <w:r w:rsidR="00557F67" w:rsidRPr="00AF5A3D">
        <w:rPr>
          <w:rFonts w:ascii="Times New Roman" w:hAnsi="Times New Roman" w:cs="Times New Roman"/>
        </w:rPr>
        <w:t xml:space="preserve">to assess learner preferences, motivations </w:t>
      </w:r>
      <w:r w:rsidR="00034AF0" w:rsidRPr="00AF5A3D">
        <w:rPr>
          <w:rFonts w:ascii="Times New Roman" w:hAnsi="Times New Roman" w:cs="Times New Roman"/>
        </w:rPr>
        <w:fldChar w:fldCharType="begin"/>
      </w:r>
      <w:r w:rsidR="00034AF0" w:rsidRPr="00AF5A3D">
        <w:rPr>
          <w:rFonts w:ascii="Times New Roman" w:hAnsi="Times New Roman" w:cs="Times New Roman"/>
        </w:rPr>
        <w:instrText xml:space="preserve"> ADDIN EN.CITE &lt;EndNote&gt;&lt;Cite&gt;&lt;Author&gt;Dörnyei&lt;/Author&gt;&lt;Year&gt;2009&lt;/Year&gt;&lt;RecNum&gt;11257&lt;/RecNum&gt;&lt;DisplayText&gt;(Dörnyei, 2009)&lt;/DisplayText&gt;&lt;record&gt;&lt;rec-number&gt;11257&lt;/rec-number&gt;&lt;foreign-keys&gt;&lt;key app="EN" db-id="d90vsetwrpftsqew0f8pa5d3eepftezf5xpp" timestamp="1297441438"&gt;11257&lt;/key&gt;&lt;/foreign-keys&gt;&lt;ref-type name="Book"&gt;6&lt;/ref-type&gt;&lt;contributors&gt;&lt;authors&gt;&lt;author&gt;Dörnyei, Zoltán&lt;/author&gt;&lt;/authors&gt;&lt;/contributors&gt;&lt;titles&gt;&lt;title&gt;The psychology of second language acquisition&lt;/title&gt;&lt;/titles&gt;&lt;dates&gt;&lt;year&gt;2009&lt;/year&gt;&lt;/dates&gt;&lt;pub-location&gt;New York, NY&lt;/pub-location&gt;&lt;publisher&gt;Oxford University Press&lt;/publisher&gt;&lt;urls&gt;&lt;/urls&gt;&lt;/record&gt;&lt;/Cite&gt;&lt;/EndNote&gt;</w:instrText>
      </w:r>
      <w:r w:rsidR="00034AF0" w:rsidRPr="00AF5A3D">
        <w:rPr>
          <w:rFonts w:ascii="Times New Roman" w:hAnsi="Times New Roman" w:cs="Times New Roman"/>
        </w:rPr>
        <w:fldChar w:fldCharType="separate"/>
      </w:r>
      <w:r w:rsidR="00034AF0" w:rsidRPr="00AF5A3D">
        <w:rPr>
          <w:rFonts w:ascii="Times New Roman" w:hAnsi="Times New Roman" w:cs="Times New Roman"/>
          <w:noProof/>
        </w:rPr>
        <w:t>(Dörnyei, 2009)</w:t>
      </w:r>
      <w:r w:rsidR="00034AF0" w:rsidRPr="00AF5A3D">
        <w:rPr>
          <w:rFonts w:ascii="Times New Roman" w:hAnsi="Times New Roman" w:cs="Times New Roman"/>
        </w:rPr>
        <w:fldChar w:fldCharType="end"/>
      </w:r>
      <w:r w:rsidR="00557F67" w:rsidRPr="00AF5A3D">
        <w:rPr>
          <w:rFonts w:ascii="Times New Roman" w:hAnsi="Times New Roman" w:cs="Times New Roman"/>
        </w:rPr>
        <w:t xml:space="preserve">, language history </w:t>
      </w:r>
      <w:r w:rsidR="00034AF0" w:rsidRPr="00AF5A3D">
        <w:rPr>
          <w:rFonts w:ascii="Times New Roman" w:hAnsi="Times New Roman" w:cs="Times New Roman"/>
        </w:rPr>
        <w:fldChar w:fldCharType="begin"/>
      </w:r>
      <w:r w:rsidR="00034AF0" w:rsidRPr="00AF5A3D">
        <w:rPr>
          <w:rFonts w:ascii="Times New Roman" w:hAnsi="Times New Roman" w:cs="Times New Roman"/>
        </w:rPr>
        <w:instrText xml:space="preserve"> ADDIN EN.CITE &lt;EndNote&gt;&lt;Cite&gt;&lt;Author&gt;Li&lt;/Author&gt;&lt;Year&gt;2006&lt;/Year&gt;&lt;RecNum&gt;10624&lt;/RecNum&gt;&lt;DisplayText&gt;(Li, Sepanski, &amp;amp; Zhao, 2006)&lt;/DisplayText&gt;&lt;record&gt;&lt;rec-number&gt;10624&lt;/rec-number&gt;&lt;foreign-keys&gt;&lt;key app="EN" db-id="d90vsetwrpftsqew0f8pa5d3eepftezf5xpp" timestamp="0"&gt;10624&lt;/key&gt;&lt;/foreign-keys&gt;&lt;ref-type name="Journal Article"&gt;17&lt;/ref-type&gt;&lt;contributors&gt;&lt;authors&gt;&lt;author&gt;Li, Ping&lt;/author&gt;&lt;author&gt;Sepanski, S.&lt;/author&gt;&lt;author&gt;Zhao, X.&lt;/author&gt;&lt;/authors&gt;&lt;/contributors&gt;&lt;titles&gt;&lt;title&gt;Language history questionnaires: A web-based interface for bilingual research&lt;/title&gt;&lt;secondary-title&gt;Behavior Research Methods&lt;/secondary-title&gt;&lt;/titles&gt;&lt;periodical&gt;&lt;full-title&gt;Behavior Research Methods&lt;/full-title&gt;&lt;/periodical&gt;&lt;pages&gt;202-210&lt;/pages&gt;&lt;volume&gt;38&lt;/volume&gt;&lt;dates&gt;&lt;year&gt;2006&lt;/year&gt;&lt;/dates&gt;&lt;urls&gt;&lt;/urls&gt;&lt;electronic-resource-num&gt;10.3758/BF03192770&lt;/electronic-resource-num&gt;&lt;/record&gt;&lt;/Cite&gt;&lt;/EndNote&gt;</w:instrText>
      </w:r>
      <w:r w:rsidR="00034AF0" w:rsidRPr="00AF5A3D">
        <w:rPr>
          <w:rFonts w:ascii="Times New Roman" w:hAnsi="Times New Roman" w:cs="Times New Roman"/>
        </w:rPr>
        <w:fldChar w:fldCharType="separate"/>
      </w:r>
      <w:r w:rsidR="00034AF0" w:rsidRPr="00AF5A3D">
        <w:rPr>
          <w:rFonts w:ascii="Times New Roman" w:hAnsi="Times New Roman" w:cs="Times New Roman"/>
          <w:noProof/>
        </w:rPr>
        <w:t>(Li, Sepanski, &amp; Zhao, 2006)</w:t>
      </w:r>
      <w:r w:rsidR="00034AF0" w:rsidRPr="00AF5A3D">
        <w:rPr>
          <w:rFonts w:ascii="Times New Roman" w:hAnsi="Times New Roman" w:cs="Times New Roman"/>
        </w:rPr>
        <w:fldChar w:fldCharType="end"/>
      </w:r>
      <w:r w:rsidR="00557F67" w:rsidRPr="00AF5A3D">
        <w:rPr>
          <w:rFonts w:ascii="Times New Roman" w:hAnsi="Times New Roman" w:cs="Times New Roman"/>
        </w:rPr>
        <w:t xml:space="preserve">, experiences, and attitudes. </w:t>
      </w:r>
      <w:r w:rsidR="00C97B54" w:rsidRPr="00AF5A3D">
        <w:rPr>
          <w:rFonts w:ascii="Times New Roman" w:hAnsi="Times New Roman" w:cs="Times New Roman"/>
        </w:rPr>
        <w:t>We will also select suitable material from Iris-database.org</w:t>
      </w:r>
      <w:r w:rsidR="00557F67" w:rsidRPr="00AF5A3D">
        <w:rPr>
          <w:rFonts w:ascii="Times New Roman" w:hAnsi="Times New Roman" w:cs="Times New Roman"/>
        </w:rPr>
        <w:t xml:space="preserve"> </w:t>
      </w:r>
      <w:r w:rsidR="00034AF0" w:rsidRPr="00AF5A3D">
        <w:rPr>
          <w:rFonts w:ascii="Times New Roman" w:hAnsi="Times New Roman" w:cs="Times New Roman"/>
        </w:rPr>
        <w:fldChar w:fldCharType="begin"/>
      </w:r>
      <w:r w:rsidR="00034AF0" w:rsidRPr="00AF5A3D">
        <w:rPr>
          <w:rFonts w:ascii="Times New Roman" w:hAnsi="Times New Roman" w:cs="Times New Roman"/>
        </w:rPr>
        <w:instrText xml:space="preserve"> ADDIN EN.CITE &lt;EndNote&gt;&lt;Cite&gt;&lt;Author&gt;Marsden&lt;/Author&gt;&lt;Year&gt;2016&lt;/Year&gt;&lt;RecNum&gt;12990&lt;/RecNum&gt;&lt;DisplayText&gt;(Marsden, Mackey, &amp;amp; Plonsky, 2016)&lt;/DisplayText&gt;&lt;record&gt;&lt;rec-number&gt;12990&lt;/rec-number&gt;&lt;foreign-keys&gt;&lt;key app="EN" db-id="d90vsetwrpftsqew0f8pa5d3eepftezf5xpp" timestamp="1463913456"&gt;12990&lt;/key&gt;&lt;/foreign-keys&gt;&lt;ref-type name="Book Section"&gt;5&lt;/ref-type&gt;&lt;contributors&gt;&lt;authors&gt;&lt;author&gt;Marsden, Emma&lt;/author&gt;&lt;author&gt;Mackey, Alison&lt;/author&gt;&lt;author&gt;Plonsky, Luke&lt;/author&gt;&lt;/authors&gt;&lt;secondary-authors&gt;&lt;author&gt;Mackey, Alison&lt;/author&gt;&lt;author&gt;Marsden, Emma&lt;/author&gt;&lt;/secondary-authors&gt;&lt;/contributors&gt;&lt;titles&gt;&lt;title&gt;The IRIS Repository: Advancing research practice and methodology&lt;/title&gt;&lt;secondary-title&gt;Advancing methodology and practice: The IRIS Repository of Instruments for Research into Second Languages&lt;/secondary-title&gt;&lt;/titles&gt;&lt;periodical&gt;&lt;full-title&gt;Advancing Methodology and Practice: The IRIS Repository of Instruments for Research Into Second Languages&lt;/full-title&gt;&lt;/periodical&gt;&lt;pages&gt;1-21&lt;/pages&gt;&lt;dates&gt;&lt;year&gt;2016&lt;/year&gt;&lt;/dates&gt;&lt;pub-location&gt;New York&lt;/pub-location&gt;&lt;publisher&gt;Routledge&lt;/publisher&gt;&lt;urls&gt;&lt;/urls&gt;&lt;/record&gt;&lt;/Cite&gt;&lt;/EndNote&gt;</w:instrText>
      </w:r>
      <w:r w:rsidR="00034AF0" w:rsidRPr="00AF5A3D">
        <w:rPr>
          <w:rFonts w:ascii="Times New Roman" w:hAnsi="Times New Roman" w:cs="Times New Roman"/>
        </w:rPr>
        <w:fldChar w:fldCharType="separate"/>
      </w:r>
      <w:r w:rsidR="00034AF0" w:rsidRPr="00AF5A3D">
        <w:rPr>
          <w:rFonts w:ascii="Times New Roman" w:hAnsi="Times New Roman" w:cs="Times New Roman"/>
          <w:noProof/>
        </w:rPr>
        <w:t>(Marsden, Mackey, &amp; Plonsky, 2016)</w:t>
      </w:r>
      <w:r w:rsidR="00034AF0" w:rsidRPr="00AF5A3D">
        <w:rPr>
          <w:rFonts w:ascii="Times New Roman" w:hAnsi="Times New Roman" w:cs="Times New Roman"/>
        </w:rPr>
        <w:fldChar w:fldCharType="end"/>
      </w:r>
      <w:r w:rsidR="00764962" w:rsidRPr="00AF5A3D">
        <w:rPr>
          <w:rFonts w:ascii="Times New Roman" w:hAnsi="Times New Roman" w:cs="Times New Roman"/>
        </w:rPr>
        <w:t xml:space="preserve"> which currently hosts a </w:t>
      </w:r>
      <w:r w:rsidR="00AA7C7C" w:rsidRPr="00AF5A3D">
        <w:rPr>
          <w:rFonts w:ascii="Times New Roman" w:hAnsi="Times New Roman" w:cs="Times New Roman"/>
        </w:rPr>
        <w:t xml:space="preserve">large quantity of results from digit span, vocabulary, and questionnaire data, although none of these are currently implemented online. </w:t>
      </w:r>
    </w:p>
    <w:p w14:paraId="64FB6FAD" w14:textId="4EE1878B" w:rsidR="00557F67" w:rsidRPr="00AF5A3D" w:rsidRDefault="00BB2513" w:rsidP="00F36660">
      <w:pPr>
        <w:pStyle w:val="Segment"/>
      </w:pPr>
      <w:r w:rsidRPr="00AF5A3D">
        <w:t>Online</w:t>
      </w:r>
      <w:r w:rsidR="00557F67" w:rsidRPr="00AF5A3D">
        <w:t xml:space="preserve"> Experiments</w:t>
      </w:r>
    </w:p>
    <w:p w14:paraId="22BA6D2F" w14:textId="55ACC695" w:rsidR="00557F67" w:rsidRPr="00AF5A3D" w:rsidRDefault="00557F67" w:rsidP="00E27EE9">
      <w:pPr>
        <w:rPr>
          <w:rFonts w:ascii="Times New Roman" w:hAnsi="Times New Roman" w:cs="Times New Roman"/>
        </w:rPr>
      </w:pPr>
      <w:r w:rsidRPr="00AF5A3D">
        <w:rPr>
          <w:rFonts w:ascii="Times New Roman" w:hAnsi="Times New Roman" w:cs="Times New Roman"/>
        </w:rPr>
        <w:lastRenderedPageBreak/>
        <w:t>The focus of our experimental work has been on the evaluation of treatment effects within cognitive tutors.  However, we have also configured some non-tutorial web-based experiments that are hosted on our servers, but administered through signup using Amazon Mechanical Turk (AMT). These are prefaced with consent form</w:t>
      </w:r>
      <w:r w:rsidR="00A67DC4">
        <w:rPr>
          <w:rFonts w:ascii="Times New Roman" w:hAnsi="Times New Roman" w:cs="Times New Roman"/>
        </w:rPr>
        <w:t xml:space="preserve">s to satisfy IRB requirements. </w:t>
      </w:r>
      <w:r w:rsidRPr="00AF5A3D">
        <w:rPr>
          <w:rFonts w:ascii="Times New Roman" w:hAnsi="Times New Roman" w:cs="Times New Roman"/>
        </w:rPr>
        <w:t xml:space="preserve">The examples we have posted at sla.talkbank.org include a study of usage of German gender and a </w:t>
      </w:r>
      <w:r w:rsidR="00335D4A" w:rsidRPr="00AF5A3D">
        <w:rPr>
          <w:rFonts w:ascii="Times New Roman" w:hAnsi="Times New Roman" w:cs="Times New Roman"/>
        </w:rPr>
        <w:t xml:space="preserve">cloze </w:t>
      </w:r>
      <w:r w:rsidRPr="00AF5A3D">
        <w:rPr>
          <w:rFonts w:ascii="Times New Roman" w:hAnsi="Times New Roman" w:cs="Times New Roman"/>
        </w:rPr>
        <w:t>test of the ability of native speakers and learners to guess the identity of German separable prefixes occurring at the end of sentences. Depending on the goals of the study and the nature of the participant group, an experimenter may decide to use either experiments within web-based tutors or direct running of experiments using recruitment and payment methods such as AMT. The newly developed Experiment Factory system (</w:t>
      </w:r>
      <w:hyperlink r:id="rId37" w:history="1">
        <w:r w:rsidR="00E27EE9" w:rsidRPr="00AF5A3D">
          <w:rPr>
            <w:rStyle w:val="Hyperlink"/>
            <w:rFonts w:ascii="Times New Roman" w:hAnsi="Times New Roman" w:cs="Times New Roman"/>
          </w:rPr>
          <w:t>https://exp</w:t>
        </w:r>
        <w:r w:rsidR="00E27EE9" w:rsidRPr="00AF5A3D">
          <w:rPr>
            <w:rStyle w:val="Hyperlink"/>
            <w:rFonts w:ascii="Times New Roman" w:hAnsi="Times New Roman" w:cs="Times New Roman"/>
            <w:b/>
            <w:bCs/>
          </w:rPr>
          <w:t>factory</w:t>
        </w:r>
        <w:r w:rsidR="00E27EE9" w:rsidRPr="00AF5A3D">
          <w:rPr>
            <w:rStyle w:val="Hyperlink"/>
            <w:rFonts w:ascii="Times New Roman" w:hAnsi="Times New Roman" w:cs="Times New Roman"/>
          </w:rPr>
          <w:t>.github.io/)</w:t>
        </w:r>
      </w:hyperlink>
      <w:r w:rsidR="00E27EE9" w:rsidRPr="00AF5A3D">
        <w:rPr>
          <w:rFonts w:ascii="Times New Roman" w:hAnsi="Times New Roman" w:cs="Times New Roman"/>
        </w:rPr>
        <w:t xml:space="preserve"> provides methods that will allow researchers to configure new experiments directly for administration over the web.</w:t>
      </w:r>
      <w:r w:rsidR="00335D4A" w:rsidRPr="00AF5A3D">
        <w:rPr>
          <w:rFonts w:ascii="Times New Roman" w:hAnsi="Times New Roman" w:cs="Times New Roman"/>
        </w:rPr>
        <w:t xml:space="preserve"> Experiments built using the Experiment Factory framework can be hosted directly from the sla.talkbank.org web site.</w:t>
      </w:r>
    </w:p>
    <w:p w14:paraId="0E707DC0" w14:textId="0C94E1EE" w:rsidR="00E27EE9" w:rsidRPr="00AF5A3D" w:rsidRDefault="00E27EE9" w:rsidP="00F36660">
      <w:pPr>
        <w:pStyle w:val="Segment"/>
      </w:pPr>
      <w:r w:rsidRPr="00AF5A3D">
        <w:t>The Language Partner</w:t>
      </w:r>
    </w:p>
    <w:p w14:paraId="76C8C831" w14:textId="36D31F2D" w:rsidR="00E27EE9" w:rsidRPr="00AF5A3D" w:rsidRDefault="00E27EE9" w:rsidP="00E27EE9">
      <w:pPr>
        <w:rPr>
          <w:rFonts w:ascii="Times New Roman" w:hAnsi="Times New Roman" w:cs="Times New Roman"/>
        </w:rPr>
      </w:pPr>
      <w:r w:rsidRPr="00AF5A3D">
        <w:rPr>
          <w:rFonts w:ascii="Times New Roman" w:hAnsi="Times New Roman" w:cs="Times New Roman"/>
        </w:rPr>
        <w:t xml:space="preserve">The systems we have described so far focus on the collection of new </w:t>
      </w:r>
      <w:proofErr w:type="spellStart"/>
      <w:r w:rsidRPr="00AF5A3D">
        <w:rPr>
          <w:rFonts w:ascii="Times New Roman" w:hAnsi="Times New Roman" w:cs="Times New Roman"/>
        </w:rPr>
        <w:t>SLABank</w:t>
      </w:r>
      <w:proofErr w:type="spellEnd"/>
      <w:r w:rsidRPr="00AF5A3D">
        <w:rPr>
          <w:rFonts w:ascii="Times New Roman" w:hAnsi="Times New Roman" w:cs="Times New Roman"/>
        </w:rPr>
        <w:t xml:space="preserve"> corpora and </w:t>
      </w:r>
      <w:r w:rsidR="002D2528" w:rsidRPr="00AF5A3D">
        <w:rPr>
          <w:rFonts w:ascii="Times New Roman" w:hAnsi="Times New Roman" w:cs="Times New Roman"/>
        </w:rPr>
        <w:t>systems for web-based tutors (</w:t>
      </w:r>
      <w:proofErr w:type="spellStart"/>
      <w:r w:rsidR="002D2528" w:rsidRPr="00AF5A3D">
        <w:rPr>
          <w:rFonts w:ascii="Times New Roman" w:hAnsi="Times New Roman" w:cs="Times New Roman"/>
        </w:rPr>
        <w:t>e</w:t>
      </w:r>
      <w:r w:rsidRPr="00AF5A3D">
        <w:rPr>
          <w:rFonts w:ascii="Times New Roman" w:hAnsi="Times New Roman" w:cs="Times New Roman"/>
        </w:rPr>
        <w:t>CALL</w:t>
      </w:r>
      <w:proofErr w:type="spellEnd"/>
      <w:r w:rsidRPr="00AF5A3D">
        <w:rPr>
          <w:rFonts w:ascii="Times New Roman" w:hAnsi="Times New Roman" w:cs="Times New Roman"/>
        </w:rPr>
        <w:t>), individual difference measures, and online experiments. The full shared platform that we are envisioning includes additional methods that will encourage the student to engage more actively with the second language and its culture. We can refer to this complete system as the Language Partner. The following diagram illustrates the shape of this larger system.</w:t>
      </w:r>
    </w:p>
    <w:p w14:paraId="0FB4ECAD" w14:textId="77777777" w:rsidR="00E27EE9" w:rsidRPr="00AF5A3D" w:rsidRDefault="00E27EE9" w:rsidP="00E27EE9">
      <w:pPr>
        <w:ind w:firstLine="0"/>
        <w:rPr>
          <w:rFonts w:ascii="Times New Roman" w:hAnsi="Times New Roman" w:cs="Times New Roman"/>
        </w:rPr>
      </w:pPr>
      <w:r w:rsidRPr="00AF5A3D">
        <w:rPr>
          <w:rFonts w:ascii="Times New Roman" w:hAnsi="Times New Roman" w:cs="Times New Roman"/>
          <w:noProof/>
          <w:lang w:eastAsia="zh-CN"/>
        </w:rPr>
        <w:lastRenderedPageBreak/>
        <w:drawing>
          <wp:inline distT="0" distB="0" distL="0" distR="0" wp14:anchorId="2EBD72BD" wp14:editId="34E79933">
            <wp:extent cx="5943600" cy="2790825"/>
            <wp:effectExtent l="0" t="0" r="0"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5943600" cy="2790825"/>
                    </a:xfrm>
                    <a:prstGeom prst="rect">
                      <a:avLst/>
                    </a:prstGeom>
                  </pic:spPr>
                </pic:pic>
              </a:graphicData>
            </a:graphic>
          </wp:inline>
        </w:drawing>
      </w:r>
    </w:p>
    <w:p w14:paraId="252D1B71" w14:textId="77777777" w:rsidR="00E27EE9" w:rsidRPr="00AF5A3D" w:rsidRDefault="00E27EE9" w:rsidP="00E27EE9">
      <w:pPr>
        <w:ind w:firstLine="0"/>
        <w:rPr>
          <w:rFonts w:ascii="Times New Roman" w:hAnsi="Times New Roman" w:cs="Times New Roman"/>
        </w:rPr>
      </w:pPr>
      <w:r w:rsidRPr="00AF5A3D">
        <w:rPr>
          <w:rFonts w:ascii="Times New Roman" w:hAnsi="Times New Roman" w:cs="Times New Roman"/>
        </w:rPr>
        <w:t>The six shaded components represent the major activity types in the system: experiments, measures, interactive media, basic skills tutors, corpora, and situated learning activities. We have described the role of experiments, measures, corpora, and basic skills tutors in previous sections.  We will describe the role of Interactive Media and Situated Learning Activities below.</w:t>
      </w:r>
    </w:p>
    <w:p w14:paraId="19C0D6EE" w14:textId="6BDA8A55" w:rsidR="00E27EE9" w:rsidRPr="00AF5A3D" w:rsidRDefault="00E27EE9" w:rsidP="00E27EE9">
      <w:pPr>
        <w:rPr>
          <w:rFonts w:ascii="Times New Roman" w:hAnsi="Times New Roman" w:cs="Times New Roman"/>
        </w:rPr>
      </w:pPr>
      <w:r w:rsidRPr="00AF5A3D">
        <w:rPr>
          <w:rFonts w:ascii="Times New Roman" w:hAnsi="Times New Roman" w:cs="Times New Roman"/>
        </w:rPr>
        <w:t xml:space="preserve">Each of these components includes additional non-shaded modules (not all listed in the diagram) that transmit detailed learning data to a central MongoDB database from which data-mining methods </w:t>
      </w:r>
      <w:r w:rsidR="00034AF0" w:rsidRPr="00AF5A3D">
        <w:rPr>
          <w:rFonts w:ascii="Times New Roman" w:hAnsi="Times New Roman" w:cs="Times New Roman"/>
        </w:rPr>
        <w:fldChar w:fldCharType="begin"/>
      </w:r>
      <w:r w:rsidR="00034AF0" w:rsidRPr="00AF5A3D">
        <w:rPr>
          <w:rFonts w:ascii="Times New Roman" w:hAnsi="Times New Roman" w:cs="Times New Roman"/>
        </w:rPr>
        <w:instrText xml:space="preserve"> ADDIN EN.CITE &lt;EndNote&gt;&lt;Cite&gt;&lt;Author&gt;Kowalski&lt;/Author&gt;&lt;Year&gt;2014&lt;/Year&gt;&lt;RecNum&gt;11546&lt;/RecNum&gt;&lt;DisplayText&gt;(Kowalski et al., 2014)&lt;/DisplayText&gt;&lt;record&gt;&lt;rec-number&gt;11546&lt;/rec-number&gt;&lt;foreign-keys&gt;&lt;key app="EN" db-id="d90vsetwrpftsqew0f8pa5d3eepftezf5xpp" timestamp="1357177752"&gt;11546&lt;/key&gt;&lt;/foreign-keys&gt;&lt;ref-type name="Journal Article"&gt;17&lt;/ref-type&gt;&lt;contributors&gt;&lt;authors&gt;&lt;author&gt;Kowalski, John&lt;/author&gt;&lt;author&gt;Gordon, Geoff&lt;/author&gt;&lt;author&gt;MacWhinney, Brian&lt;/author&gt;&lt;/authors&gt;&lt;/contributors&gt;&lt;titles&gt;&lt;title&gt;Statistical modeling of student performance to improve Chinese dictation skills with an intelligent tutor&lt;/title&gt;&lt;secondary-title&gt;Journal of Educational Data Mining&lt;/secondary-title&gt;&lt;/titles&gt;&lt;periodical&gt;&lt;full-title&gt;Journal of Educational Data Mining&lt;/full-title&gt;&lt;/periodical&gt;&lt;pages&gt;3-27&lt;/pages&gt;&lt;volume&gt;6&lt;/volume&gt;&lt;dates&gt;&lt;year&gt;2014&lt;/year&gt;&lt;/dates&gt;&lt;urls&gt;&lt;/urls&gt;&lt;/record&gt;&lt;/Cite&gt;&lt;/EndNote&gt;</w:instrText>
      </w:r>
      <w:r w:rsidR="00034AF0" w:rsidRPr="00AF5A3D">
        <w:rPr>
          <w:rFonts w:ascii="Times New Roman" w:hAnsi="Times New Roman" w:cs="Times New Roman"/>
        </w:rPr>
        <w:fldChar w:fldCharType="separate"/>
      </w:r>
      <w:r w:rsidR="00034AF0" w:rsidRPr="00AF5A3D">
        <w:rPr>
          <w:rFonts w:ascii="Times New Roman" w:hAnsi="Times New Roman" w:cs="Times New Roman"/>
          <w:noProof/>
        </w:rPr>
        <w:t>(Kowalski et al., 2014)</w:t>
      </w:r>
      <w:r w:rsidR="00034AF0" w:rsidRPr="00AF5A3D">
        <w:rPr>
          <w:rFonts w:ascii="Times New Roman" w:hAnsi="Times New Roman" w:cs="Times New Roman"/>
        </w:rPr>
        <w:fldChar w:fldCharType="end"/>
      </w:r>
      <w:r w:rsidRPr="00AF5A3D">
        <w:rPr>
          <w:rFonts w:ascii="Times New Roman" w:hAnsi="Times New Roman" w:cs="Times New Roman"/>
        </w:rPr>
        <w:t xml:space="preserve"> can construct individual and group learner models. The contents of individual modules can be tailored to the requirements of individual instructors using different textbooks or methods. Each instructor can view the students’ results in a custom web-page for that class.</w:t>
      </w:r>
    </w:p>
    <w:p w14:paraId="1E9D437F" w14:textId="4E7D2A44" w:rsidR="00CE0403" w:rsidRPr="00AF5A3D" w:rsidRDefault="00CE0403" w:rsidP="00F36660">
      <w:pPr>
        <w:pStyle w:val="Segment"/>
      </w:pPr>
      <w:r w:rsidRPr="00AF5A3D">
        <w:t>Interactive Media</w:t>
      </w:r>
    </w:p>
    <w:p w14:paraId="17D246C6" w14:textId="2F275B78" w:rsidR="00CE0403" w:rsidRPr="00AF5A3D" w:rsidRDefault="00CE0403" w:rsidP="00E27EE9">
      <w:pPr>
        <w:rPr>
          <w:rFonts w:ascii="Times New Roman" w:hAnsi="Times New Roman" w:cs="Times New Roman"/>
        </w:rPr>
      </w:pPr>
      <w:r w:rsidRPr="00AF5A3D">
        <w:rPr>
          <w:rFonts w:ascii="Times New Roman" w:hAnsi="Times New Roman" w:cs="Times New Roman"/>
        </w:rPr>
        <w:t xml:space="preserve">The web abounds with opportunities for students to listen and watch programs in L2. It is important for instructors to point learners in the direction of materials that can be useful for them. Often this requires matching learner reading level and interests with available materials </w:t>
      </w:r>
      <w:r w:rsidR="00034AF0" w:rsidRPr="00AF5A3D">
        <w:rPr>
          <w:rFonts w:ascii="Times New Roman" w:hAnsi="Times New Roman" w:cs="Times New Roman"/>
        </w:rPr>
        <w:lastRenderedPageBreak/>
        <w:fldChar w:fldCharType="begin"/>
      </w:r>
      <w:r w:rsidR="00034AF0" w:rsidRPr="00AF5A3D">
        <w:rPr>
          <w:rFonts w:ascii="Times New Roman" w:hAnsi="Times New Roman" w:cs="Times New Roman"/>
        </w:rPr>
        <w:instrText xml:space="preserve"> ADDIN EN.CITE &lt;EndNote&gt;&lt;Cite&gt;&lt;Author&gt;Heilman&lt;/Author&gt;&lt;Year&gt;2008&lt;/Year&gt;&lt;RecNum&gt;11598&lt;/RecNum&gt;&lt;DisplayText&gt;(Heilman, Zhao, Pino, &amp;amp; Eskenazi, 2008)&lt;/DisplayText&gt;&lt;record&gt;&lt;rec-number&gt;11598&lt;/rec-number&gt;&lt;foreign-keys&gt;&lt;key app="EN" db-id="d90vsetwrpftsqew0f8pa5d3eepftezf5xpp" timestamp="1358731792"&gt;11598&lt;/key&gt;&lt;/foreign-keys&gt;&lt;ref-type name="Conference Paper"&gt;47&lt;/ref-type&gt;&lt;contributors&gt;&lt;authors&gt;&lt;author&gt;Heilman, M.&lt;/author&gt;&lt;author&gt;Zhao, L.&lt;/author&gt;&lt;author&gt;Pino, J.&lt;/author&gt;&lt;author&gt;Eskenazi, M. &lt;/author&gt;&lt;/authors&gt;&lt;/contributors&gt;&lt;titles&gt;&lt;title&gt;Retrieval of Reading Materials for Vocabulary and Reading Practice&lt;/title&gt;&lt;secondary-title&gt;The 3rd Workshop on Innovative Use of NLP for Building Educational Applications&lt;/secondary-title&gt;&lt;/titles&gt;&lt;dates&gt;&lt;year&gt;2008&lt;/year&gt;&lt;/dates&gt;&lt;publisher&gt;Association for Computational Linguistics&lt;/publisher&gt;&lt;urls&gt;&lt;/urls&gt;&lt;electronic-resource-num&gt;10.3115/1631836.1631846&lt;/electronic-resource-num&gt;&lt;/record&gt;&lt;/Cite&gt;&lt;/EndNote&gt;</w:instrText>
      </w:r>
      <w:r w:rsidR="00034AF0" w:rsidRPr="00AF5A3D">
        <w:rPr>
          <w:rFonts w:ascii="Times New Roman" w:hAnsi="Times New Roman" w:cs="Times New Roman"/>
        </w:rPr>
        <w:fldChar w:fldCharType="separate"/>
      </w:r>
      <w:r w:rsidR="00034AF0" w:rsidRPr="00AF5A3D">
        <w:rPr>
          <w:rFonts w:ascii="Times New Roman" w:hAnsi="Times New Roman" w:cs="Times New Roman"/>
          <w:noProof/>
        </w:rPr>
        <w:t>(Heilman, Zhao, Pino, &amp; Eskenazi, 2008)</w:t>
      </w:r>
      <w:r w:rsidR="00034AF0" w:rsidRPr="00AF5A3D">
        <w:rPr>
          <w:rFonts w:ascii="Times New Roman" w:hAnsi="Times New Roman" w:cs="Times New Roman"/>
        </w:rPr>
        <w:fldChar w:fldCharType="end"/>
      </w:r>
      <w:r w:rsidRPr="00AF5A3D">
        <w:rPr>
          <w:rFonts w:ascii="Times New Roman" w:hAnsi="Times New Roman" w:cs="Times New Roman"/>
        </w:rPr>
        <w:t xml:space="preserve">.  However, even when such a match has been achieved, it may be difficult to control the playback of L2 materials and </w:t>
      </w:r>
      <w:r w:rsidR="00007526" w:rsidRPr="00AF5A3D">
        <w:rPr>
          <w:rFonts w:ascii="Times New Roman" w:hAnsi="Times New Roman" w:cs="Times New Roman"/>
        </w:rPr>
        <w:t>well-linked captions</w:t>
      </w:r>
      <w:r w:rsidRPr="00AF5A3D">
        <w:rPr>
          <w:rFonts w:ascii="Times New Roman" w:hAnsi="Times New Roman" w:cs="Times New Roman"/>
        </w:rPr>
        <w:t xml:space="preserve"> are </w:t>
      </w:r>
      <w:r w:rsidR="00007526" w:rsidRPr="00AF5A3D">
        <w:rPr>
          <w:rFonts w:ascii="Times New Roman" w:hAnsi="Times New Roman" w:cs="Times New Roman"/>
        </w:rPr>
        <w:t>not always</w:t>
      </w:r>
      <w:r w:rsidR="000B6C08">
        <w:rPr>
          <w:rFonts w:ascii="Times New Roman" w:hAnsi="Times New Roman" w:cs="Times New Roman"/>
        </w:rPr>
        <w:t xml:space="preserve"> available. </w:t>
      </w:r>
      <w:r w:rsidRPr="00AF5A3D">
        <w:rPr>
          <w:rFonts w:ascii="Times New Roman" w:hAnsi="Times New Roman" w:cs="Times New Roman"/>
        </w:rPr>
        <w:t xml:space="preserve">To address this problem, we have developed the DOVE </w:t>
      </w:r>
      <w:r w:rsidR="00A925D1" w:rsidRPr="00AF5A3D">
        <w:rPr>
          <w:rFonts w:ascii="Times New Roman" w:hAnsi="Times New Roman" w:cs="Times New Roman"/>
        </w:rPr>
        <w:t xml:space="preserve">(Deploying Online Video for Education) </w:t>
      </w:r>
      <w:r w:rsidRPr="00AF5A3D">
        <w:rPr>
          <w:rFonts w:ascii="Times New Roman" w:hAnsi="Times New Roman" w:cs="Times New Roman"/>
        </w:rPr>
        <w:t xml:space="preserve">system that provides </w:t>
      </w:r>
      <w:r w:rsidR="00007526" w:rsidRPr="00AF5A3D">
        <w:rPr>
          <w:rFonts w:ascii="Times New Roman" w:hAnsi="Times New Roman" w:cs="Times New Roman"/>
        </w:rPr>
        <w:t>captioning</w:t>
      </w:r>
      <w:r w:rsidR="00A925D1" w:rsidRPr="00AF5A3D">
        <w:rPr>
          <w:rFonts w:ascii="Times New Roman" w:hAnsi="Times New Roman" w:cs="Times New Roman"/>
        </w:rPr>
        <w:t xml:space="preserve"> </w:t>
      </w:r>
      <w:r w:rsidRPr="00AF5A3D">
        <w:rPr>
          <w:rFonts w:ascii="Times New Roman" w:hAnsi="Times New Roman" w:cs="Times New Roman"/>
        </w:rPr>
        <w:t xml:space="preserve">with playback and repetition control for L2 video. There is evidence that learners working with </w:t>
      </w:r>
      <w:r w:rsidR="00A925D1" w:rsidRPr="00AF5A3D">
        <w:rPr>
          <w:rFonts w:ascii="Times New Roman" w:hAnsi="Times New Roman" w:cs="Times New Roman"/>
        </w:rPr>
        <w:t>captioned</w:t>
      </w:r>
      <w:r w:rsidRPr="00AF5A3D">
        <w:rPr>
          <w:rFonts w:ascii="Times New Roman" w:hAnsi="Times New Roman" w:cs="Times New Roman"/>
        </w:rPr>
        <w:t xml:space="preserve"> materials can achieve marked increases in language learning </w:t>
      </w:r>
      <w:r w:rsidR="00034AF0" w:rsidRPr="00AF5A3D">
        <w:rPr>
          <w:rFonts w:ascii="Times New Roman" w:hAnsi="Times New Roman" w:cs="Times New Roman"/>
        </w:rPr>
        <w:fldChar w:fldCharType="begin">
          <w:fldData xml:space="preserve">PEVuZE5vdGU+PENpdGU+PEF1dGhvcj5EZWJ1c2U8L0F1dGhvcj48WWVhcj4yMDA5PC9ZZWFyPjxS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</w:fldData>
        </w:fldChar>
      </w:r>
      <w:r w:rsidR="00034AF0" w:rsidRPr="00AF5A3D">
        <w:rPr>
          <w:rFonts w:ascii="Times New Roman" w:hAnsi="Times New Roman" w:cs="Times New Roman"/>
        </w:rPr>
        <w:instrText xml:space="preserve"> ADDIN EN.CITE </w:instrText>
      </w:r>
      <w:r w:rsidR="00034AF0" w:rsidRPr="00AF5A3D">
        <w:rPr>
          <w:rFonts w:ascii="Times New Roman" w:hAnsi="Times New Roman" w:cs="Times New Roman"/>
        </w:rPr>
        <w:fldChar w:fldCharType="begin">
          <w:fldData xml:space="preserve">PEVuZE5vdGU+PENpdGU+PEF1dGhvcj5EZWJ1c2U8L0F1dGhvcj48WWVhcj4yMDA5PC9ZZWFyPjxS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</w:fldData>
        </w:fldChar>
      </w:r>
      <w:r w:rsidR="00034AF0" w:rsidRPr="00AF5A3D">
        <w:rPr>
          <w:rFonts w:ascii="Times New Roman" w:hAnsi="Times New Roman" w:cs="Times New Roman"/>
        </w:rPr>
        <w:instrText xml:space="preserve"> ADDIN EN.CITE.DATA </w:instrText>
      </w:r>
      <w:r w:rsidR="00034AF0" w:rsidRPr="00AF5A3D">
        <w:rPr>
          <w:rFonts w:ascii="Times New Roman" w:hAnsi="Times New Roman" w:cs="Times New Roman"/>
        </w:rPr>
      </w:r>
      <w:r w:rsidR="00034AF0" w:rsidRPr="00AF5A3D">
        <w:rPr>
          <w:rFonts w:ascii="Times New Roman" w:hAnsi="Times New Roman" w:cs="Times New Roman"/>
        </w:rPr>
        <w:fldChar w:fldCharType="end"/>
      </w:r>
      <w:r w:rsidR="00034AF0" w:rsidRPr="00AF5A3D">
        <w:rPr>
          <w:rFonts w:ascii="Times New Roman" w:hAnsi="Times New Roman" w:cs="Times New Roman"/>
        </w:rPr>
      </w:r>
      <w:r w:rsidR="00034AF0" w:rsidRPr="00AF5A3D">
        <w:rPr>
          <w:rFonts w:ascii="Times New Roman" w:hAnsi="Times New Roman" w:cs="Times New Roman"/>
        </w:rPr>
        <w:fldChar w:fldCharType="separate"/>
      </w:r>
      <w:r w:rsidR="00034AF0" w:rsidRPr="00AF5A3D">
        <w:rPr>
          <w:rFonts w:ascii="Times New Roman" w:hAnsi="Times New Roman" w:cs="Times New Roman"/>
          <w:noProof/>
        </w:rPr>
        <w:t>(Debuse, Hede, &amp; Lawley, 2009; Mitterer &amp; McQueen, 2009; Winke, Gass, &amp; Sydorenko, 2010)</w:t>
      </w:r>
      <w:r w:rsidR="00034AF0" w:rsidRPr="00AF5A3D">
        <w:rPr>
          <w:rFonts w:ascii="Times New Roman" w:hAnsi="Times New Roman" w:cs="Times New Roman"/>
        </w:rPr>
        <w:fldChar w:fldCharType="end"/>
      </w:r>
      <w:r w:rsidR="00667A2C" w:rsidRPr="00AF5A3D">
        <w:rPr>
          <w:rFonts w:ascii="Times New Roman" w:hAnsi="Times New Roman" w:cs="Times New Roman"/>
        </w:rPr>
        <w:t xml:space="preserve">. </w:t>
      </w:r>
    </w:p>
    <w:p w14:paraId="43747134" w14:textId="77777777" w:rsidR="00667A2C" w:rsidRPr="00AF5A3D" w:rsidRDefault="00CE0403" w:rsidP="00F36660">
      <w:pPr>
        <w:pStyle w:val="Segment"/>
      </w:pPr>
      <w:r w:rsidRPr="00AF5A3D">
        <w:t>Situated Learning Activities</w:t>
      </w:r>
    </w:p>
    <w:p w14:paraId="24A26366" w14:textId="7A9789F0" w:rsidR="00330401" w:rsidRPr="00AF5A3D" w:rsidRDefault="00330401" w:rsidP="00F71481">
      <w:pPr>
        <w:rPr>
          <w:rFonts w:ascii="Times New Roman" w:hAnsi="Times New Roman" w:cs="Times New Roman"/>
        </w:rPr>
      </w:pPr>
      <w:r w:rsidRPr="00AF5A3D">
        <w:rPr>
          <w:rFonts w:ascii="Times New Roman" w:hAnsi="Times New Roman" w:cs="Times New Roman"/>
        </w:rPr>
        <w:t>Finally, we can</w:t>
      </w:r>
      <w:r w:rsidR="00F0685F" w:rsidRPr="00AF5A3D">
        <w:rPr>
          <w:rFonts w:ascii="Times New Roman" w:hAnsi="Times New Roman" w:cs="Times New Roman"/>
        </w:rPr>
        <w:t xml:space="preserve"> use the computer </w:t>
      </w:r>
      <w:r w:rsidR="00E27EE9" w:rsidRPr="00AF5A3D">
        <w:rPr>
          <w:rFonts w:ascii="Times New Roman" w:hAnsi="Times New Roman" w:cs="Times New Roman"/>
        </w:rPr>
        <w:t>to promote and support</w:t>
      </w:r>
      <w:r w:rsidR="00F0685F" w:rsidRPr="00AF5A3D">
        <w:rPr>
          <w:rFonts w:ascii="Times New Roman" w:hAnsi="Times New Roman" w:cs="Times New Roman"/>
        </w:rPr>
        <w:t xml:space="preserve"> </w:t>
      </w:r>
      <w:r w:rsidR="00E27EE9" w:rsidRPr="00AF5A3D">
        <w:rPr>
          <w:rFonts w:ascii="Times New Roman" w:hAnsi="Times New Roman" w:cs="Times New Roman"/>
        </w:rPr>
        <w:t>real-world</w:t>
      </w:r>
      <w:r w:rsidR="00F0685F" w:rsidRPr="00AF5A3D">
        <w:rPr>
          <w:rFonts w:ascii="Times New Roman" w:hAnsi="Times New Roman" w:cs="Times New Roman"/>
        </w:rPr>
        <w:t xml:space="preserve"> interactions in the community. The goal here is for the student to participate in real-life interactions of the type </w:t>
      </w:r>
      <w:r w:rsidR="00C45CD3" w:rsidRPr="00AF5A3D">
        <w:rPr>
          <w:rFonts w:ascii="Times New Roman" w:hAnsi="Times New Roman" w:cs="Times New Roman"/>
        </w:rPr>
        <w:t xml:space="preserve">that Wagner </w:t>
      </w:r>
      <w:r w:rsidR="00034AF0" w:rsidRPr="00AF5A3D">
        <w:rPr>
          <w:rFonts w:ascii="Times New Roman" w:hAnsi="Times New Roman" w:cs="Times New Roman"/>
        </w:rPr>
        <w:fldChar w:fldCharType="begin"/>
      </w:r>
      <w:r w:rsidR="00034AF0" w:rsidRPr="00AF5A3D">
        <w:rPr>
          <w:rFonts w:ascii="Times New Roman" w:hAnsi="Times New Roman" w:cs="Times New Roman"/>
        </w:rPr>
        <w:instrText xml:space="preserve"> ADDIN EN.CITE &lt;EndNote&gt;&lt;Cite ExcludeAuth="1"&gt;&lt;Author&gt;Wagner&lt;/Author&gt;&lt;Year&gt;2015&lt;/Year&gt;&lt;RecNum&gt;12650&lt;/RecNum&gt;&lt;DisplayText&gt;(2015)&lt;/DisplayText&gt;&lt;record&gt;&lt;rec-number&gt;12650&lt;/rec-number&gt;&lt;foreign-keys&gt;&lt;key app="EN" db-id="d90vsetwrpftsqew0f8pa5d3eepftezf5xpp" timestamp="1451686743"&gt;12650&lt;/key&gt;&lt;/foreign-keys&gt;&lt;ref-type name="Book Section"&gt;5&lt;/ref-type&gt;&lt;contributors&gt;&lt;authors&gt;&lt;author&gt;Wagner, Johannes&lt;/author&gt;&lt;/authors&gt;&lt;secondary-authors&gt;&lt;author&gt;Eskilde, Søren&lt;/author&gt;&lt;author&gt;Cadierno, Teresa&lt;/author&gt;&lt;/secondary-authors&gt;&lt;/contributors&gt;&lt;titles&gt;&lt;title&gt;Language learning in the wild&lt;/title&gt;&lt;secondary-title&gt;Usage-based perspectives on second language learning&lt;/secondary-title&gt;&lt;/titles&gt;&lt;pages&gt;46-67&lt;/pages&gt;&lt;dates&gt;&lt;year&gt;2015&lt;/year&gt;&lt;/dates&gt;&lt;pub-location&gt;New York, NY&lt;/pub-location&gt;&lt;publisher&gt;Oxford University Press&lt;/publisher&gt;&lt;urls&gt;&lt;/urls&gt;&lt;/record&gt;&lt;/Cite&gt;&lt;/EndNote&gt;</w:instrText>
      </w:r>
      <w:r w:rsidR="00034AF0" w:rsidRPr="00AF5A3D">
        <w:rPr>
          <w:rFonts w:ascii="Times New Roman" w:hAnsi="Times New Roman" w:cs="Times New Roman"/>
        </w:rPr>
        <w:fldChar w:fldCharType="separate"/>
      </w:r>
      <w:r w:rsidR="00034AF0" w:rsidRPr="00AF5A3D">
        <w:rPr>
          <w:rFonts w:ascii="Times New Roman" w:hAnsi="Times New Roman" w:cs="Times New Roman"/>
          <w:noProof/>
        </w:rPr>
        <w:t>(2015)</w:t>
      </w:r>
      <w:r w:rsidR="00034AF0" w:rsidRPr="00AF5A3D">
        <w:rPr>
          <w:rFonts w:ascii="Times New Roman" w:hAnsi="Times New Roman" w:cs="Times New Roman"/>
        </w:rPr>
        <w:fldChar w:fldCharType="end"/>
      </w:r>
      <w:r w:rsidR="00C45CD3" w:rsidRPr="00AF5A3D">
        <w:rPr>
          <w:rFonts w:ascii="Times New Roman" w:hAnsi="Times New Roman" w:cs="Times New Roman"/>
        </w:rPr>
        <w:t xml:space="preserve"> refers to as Language Learning in the Wild (LLW)</w:t>
      </w:r>
      <w:r w:rsidR="00F0685F" w:rsidRPr="00AF5A3D">
        <w:rPr>
          <w:rFonts w:ascii="Times New Roman" w:hAnsi="Times New Roman" w:cs="Times New Roman"/>
        </w:rPr>
        <w:t xml:space="preserve">. For example, a learner of Icelandic recorded her interactions in a bakery in </w:t>
      </w:r>
      <w:proofErr w:type="spellStart"/>
      <w:r w:rsidR="00F0685F" w:rsidRPr="00AF5A3D">
        <w:rPr>
          <w:rFonts w:ascii="Times New Roman" w:hAnsi="Times New Roman" w:cs="Times New Roman"/>
        </w:rPr>
        <w:t>Rejkjavik</w:t>
      </w:r>
      <w:proofErr w:type="spellEnd"/>
      <w:r w:rsidR="00F0685F" w:rsidRPr="00AF5A3D">
        <w:rPr>
          <w:rFonts w:ascii="Times New Roman" w:hAnsi="Times New Roman" w:cs="Times New Roman"/>
        </w:rPr>
        <w:t xml:space="preserve">. These data were transcribed and the transcripts were linked to audio records.  The resulting corpus, called </w:t>
      </w:r>
      <w:proofErr w:type="spellStart"/>
      <w:r w:rsidR="00F0685F" w:rsidRPr="00AF5A3D">
        <w:rPr>
          <w:rFonts w:ascii="Times New Roman" w:hAnsi="Times New Roman" w:cs="Times New Roman"/>
        </w:rPr>
        <w:t>IceBase</w:t>
      </w:r>
      <w:proofErr w:type="spellEnd"/>
      <w:r w:rsidR="00F0685F" w:rsidRPr="00AF5A3D">
        <w:rPr>
          <w:rFonts w:ascii="Times New Roman" w:hAnsi="Times New Roman" w:cs="Times New Roman"/>
        </w:rPr>
        <w:t xml:space="preserve">, is available to researchers from </w:t>
      </w:r>
      <w:hyperlink r:id="rId39" w:history="1">
        <w:r w:rsidR="00F0685F" w:rsidRPr="00AF5A3D">
          <w:rPr>
            <w:rStyle w:val="Hyperlink"/>
            <w:rFonts w:ascii="Times New Roman" w:hAnsi="Times New Roman" w:cs="Times New Roman"/>
          </w:rPr>
          <w:t>http://talkbank.org</w:t>
        </w:r>
      </w:hyperlink>
      <w:r w:rsidR="00F0685F" w:rsidRPr="00AF5A3D">
        <w:rPr>
          <w:rFonts w:ascii="Times New Roman" w:hAnsi="Times New Roman" w:cs="Times New Roman"/>
        </w:rPr>
        <w:t xml:space="preserve">.  </w:t>
      </w:r>
    </w:p>
    <w:p w14:paraId="50076728" w14:textId="548A9437" w:rsidR="00330401" w:rsidRPr="00AF5A3D" w:rsidRDefault="00F0685F" w:rsidP="00F71481">
      <w:pPr>
        <w:rPr>
          <w:rFonts w:ascii="Times New Roman" w:hAnsi="Times New Roman" w:cs="Times New Roman"/>
        </w:rPr>
      </w:pPr>
      <w:r w:rsidRPr="00AF5A3D">
        <w:rPr>
          <w:rFonts w:ascii="Times New Roman" w:hAnsi="Times New Roman" w:cs="Times New Roman"/>
        </w:rPr>
        <w:t xml:space="preserve">By using </w:t>
      </w:r>
      <w:r w:rsidR="00391FEC" w:rsidRPr="00AF5A3D">
        <w:rPr>
          <w:rFonts w:ascii="Times New Roman" w:hAnsi="Times New Roman" w:cs="Times New Roman"/>
        </w:rPr>
        <w:t xml:space="preserve">iOS or Android </w:t>
      </w:r>
      <w:r w:rsidRPr="00AF5A3D">
        <w:rPr>
          <w:rFonts w:ascii="Times New Roman" w:hAnsi="Times New Roman" w:cs="Times New Roman"/>
        </w:rPr>
        <w:t>applications such as Recorder for audio or the built-in camera, learners can record interactions with native speakers in sites such as restaurants, museum tours, excursions</w:t>
      </w:r>
      <w:r w:rsidR="009622BC">
        <w:rPr>
          <w:rFonts w:ascii="Times New Roman" w:hAnsi="Times New Roman" w:cs="Times New Roman"/>
        </w:rPr>
        <w:t xml:space="preserve">, or homes. </w:t>
      </w:r>
      <w:r w:rsidR="00391FEC" w:rsidRPr="00AF5A3D">
        <w:rPr>
          <w:rFonts w:ascii="Times New Roman" w:hAnsi="Times New Roman" w:cs="Times New Roman"/>
        </w:rPr>
        <w:t xml:space="preserve">This can be done in the context of pre-structured City Tours of the type illustrated at sla.talkbank.org using a tour of the CMU campus and the Frick Museum. </w:t>
      </w:r>
      <w:r w:rsidRPr="00AF5A3D">
        <w:rPr>
          <w:rFonts w:ascii="Times New Roman" w:hAnsi="Times New Roman" w:cs="Times New Roman"/>
        </w:rPr>
        <w:t xml:space="preserve">Like the Icelandic corpus, these records can then be analyzed either for pedagogical or research purposes. </w:t>
      </w:r>
      <w:r w:rsidR="00880B90" w:rsidRPr="00AF5A3D">
        <w:rPr>
          <w:rFonts w:ascii="Times New Roman" w:hAnsi="Times New Roman" w:cs="Times New Roman"/>
        </w:rPr>
        <w:t>Back in</w:t>
      </w:r>
      <w:r w:rsidRPr="00AF5A3D">
        <w:rPr>
          <w:rFonts w:ascii="Times New Roman" w:hAnsi="Times New Roman" w:cs="Times New Roman"/>
        </w:rPr>
        <w:t xml:space="preserve"> the classroom, these materials could help students understand conversational practices, pragmatic norms, linguistic forms, and methods for negotiating meaning. For researchers, the corpora can be analyzed by programs such as CLAN  for automatic lexical and </w:t>
      </w:r>
      <w:proofErr w:type="spellStart"/>
      <w:r w:rsidRPr="00AF5A3D">
        <w:rPr>
          <w:rFonts w:ascii="Times New Roman" w:hAnsi="Times New Roman" w:cs="Times New Roman"/>
        </w:rPr>
        <w:t>morphosyntactic</w:t>
      </w:r>
      <w:proofErr w:type="spellEnd"/>
      <w:r w:rsidRPr="00AF5A3D">
        <w:rPr>
          <w:rFonts w:ascii="Times New Roman" w:hAnsi="Times New Roman" w:cs="Times New Roman"/>
        </w:rPr>
        <w:t xml:space="preserve"> analysis or </w:t>
      </w:r>
      <w:proofErr w:type="spellStart"/>
      <w:r w:rsidRPr="00AF5A3D">
        <w:rPr>
          <w:rFonts w:ascii="Times New Roman" w:hAnsi="Times New Roman" w:cs="Times New Roman"/>
        </w:rPr>
        <w:t>Praat</w:t>
      </w:r>
      <w:proofErr w:type="spellEnd"/>
      <w:r w:rsidRPr="00AF5A3D">
        <w:rPr>
          <w:rFonts w:ascii="Times New Roman" w:hAnsi="Times New Roman" w:cs="Times New Roman"/>
        </w:rPr>
        <w:t xml:space="preserve"> </w:t>
      </w:r>
      <w:r w:rsidR="00034AF0" w:rsidRPr="00AF5A3D">
        <w:rPr>
          <w:rFonts w:ascii="Times New Roman" w:hAnsi="Times New Roman" w:cs="Times New Roman"/>
        </w:rPr>
        <w:fldChar w:fldCharType="begin"/>
      </w:r>
      <w:r w:rsidR="00034AF0" w:rsidRPr="00AF5A3D">
        <w:rPr>
          <w:rFonts w:ascii="Times New Roman" w:hAnsi="Times New Roman" w:cs="Times New Roman"/>
        </w:rPr>
        <w:instrText xml:space="preserve"> ADDIN EN.CITE &lt;EndNote&gt;&lt;Cite&gt;&lt;Author&gt;Boersma&lt;/Author&gt;&lt;Year&gt;1996&lt;/Year&gt;&lt;RecNum&gt;10158&lt;/RecNum&gt;&lt;DisplayText&gt;(Boersma &amp;amp; Weenink, 1996)&lt;/DisplayText&gt;&lt;record&gt;&lt;rec-number&gt;10158&lt;/rec-number&gt;&lt;foreign-keys&gt;&lt;key app="EN" db-id="d90vsetwrpftsqew0f8pa5d3eepftezf5xpp" timestamp="0"&gt;10158&lt;/key&gt;&lt;/foreign-keys&gt;&lt;ref-type name="Report"&gt;27&lt;/ref-type&gt;&lt;contributors&gt;&lt;authors&gt;&lt;author&gt;Boersma, Paul&lt;/author&gt;&lt;author&gt;Weenink, David&lt;/author&gt;&lt;/authors&gt;&lt;/contributors&gt;&lt;titles&gt;&lt;title&gt;Praat, a system for doing phonetics by computer&lt;/title&gt;&lt;secondary-title&gt;Tech. Rep. 132&lt;/secondary-title&gt;&lt;/titles&gt;&lt;dates&gt;&lt;year&gt;1996&lt;/year&gt;&lt;/dates&gt;&lt;pub-location&gt;Amsterdam&lt;/pub-location&gt;&lt;publisher&gt;Institute of Phonetic Sciences of the University of Amsterdam&lt;/publisher&gt;&lt;urls&gt;&lt;/urls&gt;&lt;/record&gt;&lt;/Cite&gt;&lt;/EndNote&gt;</w:instrText>
      </w:r>
      <w:r w:rsidR="00034AF0" w:rsidRPr="00AF5A3D">
        <w:rPr>
          <w:rFonts w:ascii="Times New Roman" w:hAnsi="Times New Roman" w:cs="Times New Roman"/>
        </w:rPr>
        <w:fldChar w:fldCharType="separate"/>
      </w:r>
      <w:r w:rsidR="00034AF0" w:rsidRPr="00AF5A3D">
        <w:rPr>
          <w:rFonts w:ascii="Times New Roman" w:hAnsi="Times New Roman" w:cs="Times New Roman"/>
          <w:noProof/>
        </w:rPr>
        <w:t>(Boersma &amp; Weenink, 1996)</w:t>
      </w:r>
      <w:r w:rsidR="00034AF0" w:rsidRPr="00AF5A3D">
        <w:rPr>
          <w:rFonts w:ascii="Times New Roman" w:hAnsi="Times New Roman" w:cs="Times New Roman"/>
        </w:rPr>
        <w:fldChar w:fldCharType="end"/>
      </w:r>
      <w:r w:rsidRPr="00AF5A3D">
        <w:rPr>
          <w:rFonts w:ascii="Times New Roman" w:hAnsi="Times New Roman" w:cs="Times New Roman"/>
        </w:rPr>
        <w:t xml:space="preserve"> and </w:t>
      </w:r>
      <w:proofErr w:type="spellStart"/>
      <w:r w:rsidRPr="00AF5A3D">
        <w:rPr>
          <w:rFonts w:ascii="Times New Roman" w:hAnsi="Times New Roman" w:cs="Times New Roman"/>
        </w:rPr>
        <w:t>Phon</w:t>
      </w:r>
      <w:proofErr w:type="spellEnd"/>
      <w:r w:rsidRPr="00AF5A3D">
        <w:rPr>
          <w:rFonts w:ascii="Times New Roman" w:hAnsi="Times New Roman" w:cs="Times New Roman"/>
        </w:rPr>
        <w:t xml:space="preserve"> for phonological analysis </w:t>
      </w:r>
      <w:r w:rsidR="00034AF0" w:rsidRPr="00AF5A3D">
        <w:rPr>
          <w:rFonts w:ascii="Times New Roman" w:hAnsi="Times New Roman" w:cs="Times New Roman"/>
        </w:rPr>
        <w:fldChar w:fldCharType="begin"/>
      </w:r>
      <w:r w:rsidR="00034AF0" w:rsidRPr="00AF5A3D">
        <w:rPr>
          <w:rFonts w:ascii="Times New Roman" w:hAnsi="Times New Roman" w:cs="Times New Roman"/>
        </w:rPr>
        <w:instrText xml:space="preserve"> ADDIN EN.CITE &lt;EndNote&gt;&lt;Cite&gt;&lt;Author&gt;Rose&lt;/Author&gt;&lt;Year&gt;2010&lt;/Year&gt;&lt;RecNum&gt;12734&lt;/RecNum&gt;&lt;DisplayText&gt;(Rose, 2010)&lt;/DisplayText&gt;&lt;record&gt;&lt;rec-number&gt;12734&lt;/rec-number&gt;&lt;foreign-keys&gt;&lt;key app="EN" db-id="d90vsetwrpftsqew0f8pa5d3eepftezf5xpp" timestamp="1455568371"&gt;12734&lt;/key&gt;&lt;/foreign-keys&gt;&lt;ref-type name="Book Section"&gt;5&lt;/ref-type&gt;&lt;contributors&gt;&lt;authors&gt;&lt;author&gt;Rose, Yvan&lt;/author&gt;&lt;/authors&gt;&lt;secondary-authors&gt;&lt;author&gt;Henderson, Alice&lt;/author&gt;&lt;/secondary-authors&gt;&lt;/contributors&gt;&lt;titles&gt;&lt;title&gt;The PhonBank initiative and second language phonological development: Innovative tools for research and data sharing&lt;/title&gt;&lt;secondary-title&gt;English pronunciation: Issues and practices (EPIP) - Proceedings of the First International Conference&lt;/secondary-title&gt;&lt;/titles&gt;&lt;pages&gt;223-241&lt;/pages&gt;&lt;dates&gt;&lt;year&gt;2010&lt;/year&gt;&lt;/dates&gt;&lt;pub-location&gt;Chambéry&lt;/pub-location&gt;&lt;publisher&gt;Université de Savoie&lt;/publisher&gt;&lt;urls&gt;&lt;/urls&gt;&lt;electronic-resource-num&gt;NIHMS760996&lt;/electronic-resource-num&gt;&lt;/record&gt;&lt;/Cite&gt;&lt;/EndNote&gt;</w:instrText>
      </w:r>
      <w:r w:rsidR="00034AF0" w:rsidRPr="00AF5A3D">
        <w:rPr>
          <w:rFonts w:ascii="Times New Roman" w:hAnsi="Times New Roman" w:cs="Times New Roman"/>
        </w:rPr>
        <w:fldChar w:fldCharType="separate"/>
      </w:r>
      <w:r w:rsidR="00034AF0" w:rsidRPr="00AF5A3D">
        <w:rPr>
          <w:rFonts w:ascii="Times New Roman" w:hAnsi="Times New Roman" w:cs="Times New Roman"/>
          <w:noProof/>
        </w:rPr>
        <w:t>(Rose, 2010)</w:t>
      </w:r>
      <w:r w:rsidR="00034AF0" w:rsidRPr="00AF5A3D">
        <w:rPr>
          <w:rFonts w:ascii="Times New Roman" w:hAnsi="Times New Roman" w:cs="Times New Roman"/>
        </w:rPr>
        <w:fldChar w:fldCharType="end"/>
      </w:r>
      <w:r w:rsidR="004C7C14" w:rsidRPr="00AF5A3D">
        <w:rPr>
          <w:rFonts w:ascii="Times New Roman" w:hAnsi="Times New Roman" w:cs="Times New Roman"/>
        </w:rPr>
        <w:t>.</w:t>
      </w:r>
      <w:r w:rsidRPr="00AF5A3D">
        <w:rPr>
          <w:rFonts w:ascii="Times New Roman" w:hAnsi="Times New Roman" w:cs="Times New Roman"/>
        </w:rPr>
        <w:t xml:space="preserve"> </w:t>
      </w:r>
    </w:p>
    <w:p w14:paraId="52B7F6E6" w14:textId="0760398A" w:rsidR="00F0685F" w:rsidRPr="00AF5A3D" w:rsidRDefault="00F8562A" w:rsidP="000A11CB">
      <w:pPr>
        <w:rPr>
          <w:rFonts w:ascii="Times New Roman" w:hAnsi="Times New Roman" w:cs="Times New Roman"/>
          <w:b/>
        </w:rPr>
      </w:pPr>
      <w:r w:rsidRPr="00AF5A3D">
        <w:rPr>
          <w:rFonts w:ascii="Times New Roman" w:hAnsi="Times New Roman" w:cs="Times New Roman"/>
        </w:rPr>
        <w:lastRenderedPageBreak/>
        <w:t xml:space="preserve">LLW can share methods with task-based language teaching (TBLT) </w:t>
      </w:r>
      <w:r w:rsidR="00034AF0" w:rsidRPr="00AF5A3D">
        <w:rPr>
          <w:rFonts w:ascii="Times New Roman" w:hAnsi="Times New Roman" w:cs="Times New Roman"/>
        </w:rPr>
        <w:fldChar w:fldCharType="begin"/>
      </w:r>
      <w:r w:rsidR="00034AF0" w:rsidRPr="00AF5A3D">
        <w:rPr>
          <w:rFonts w:ascii="Times New Roman" w:hAnsi="Times New Roman" w:cs="Times New Roman"/>
        </w:rPr>
        <w:instrText xml:space="preserve"> ADDIN EN.CITE &lt;EndNote&gt;&lt;Cite&gt;&lt;Author&gt;Van den Branden&lt;/Author&gt;&lt;Year&gt;2010&lt;/Year&gt;&lt;RecNum&gt;12979&lt;/RecNum&gt;&lt;DisplayText&gt;(Skehan, 2003; Van den Branden, 2010)&lt;/DisplayText&gt;&lt;record&gt;&lt;rec-number&gt;12979&lt;/rec-number&gt;&lt;foreign-keys&gt;&lt;key app="EN" db-id="d90vsetwrpftsqew0f8pa5d3eepftezf5xpp" timestamp="1463670930"&gt;12979&lt;/key&gt;&lt;/foreign-keys&gt;&lt;ref-type name="Book"&gt;6&lt;/ref-type&gt;&lt;contributors&gt;&lt;authors&gt;&lt;author&gt;Van den Branden, Kris&lt;/author&gt;&lt;/authors&gt;&lt;/contributors&gt;&lt;titles&gt;&lt;title&gt;Task-based language education&lt;/title&gt;&lt;/titles&gt;&lt;dates&gt;&lt;year&gt;2010&lt;/year&gt;&lt;/dates&gt;&lt;publisher&gt;Cambridge University Press. London&lt;/publisher&gt;&lt;urls&gt;&lt;/urls&gt;&lt;/record&gt;&lt;/Cite&gt;&lt;Cite&gt;&lt;Author&gt;Skehan&lt;/Author&gt;&lt;Year&gt;2003&lt;/Year&gt;&lt;RecNum&gt;12981&lt;/RecNum&gt;&lt;record&gt;&lt;rec-number&gt;12981&lt;/rec-number&gt;&lt;foreign-keys&gt;&lt;key app="EN" db-id="d90vsetwrpftsqew0f8pa5d3eepftezf5xpp" timestamp="1463670957"&gt;12981&lt;/key&gt;&lt;/foreign-keys&gt;&lt;ref-type name="Journal Article"&gt;17&lt;/ref-type&gt;&lt;contributors&gt;&lt;authors&gt;&lt;author&gt;Skehan, Peter&lt;/author&gt;&lt;/authors&gt;&lt;/contributors&gt;&lt;titles&gt;&lt;title&gt;Task-based instruction&lt;/title&gt;&lt;secondary-title&gt;Language teaching&lt;/secondary-title&gt;&lt;/titles&gt;&lt;periodical&gt;&lt;full-title&gt;Language Teaching&lt;/full-title&gt;&lt;/periodical&gt;&lt;pages&gt;1-14&lt;/pages&gt;&lt;volume&gt;36&lt;/volume&gt;&lt;number&gt;01&lt;/number&gt;&lt;dates&gt;&lt;year&gt;2003&lt;/year&gt;&lt;/dates&gt;&lt;isbn&gt;1475-3049&lt;/isbn&gt;&lt;urls&gt;&lt;/urls&gt;&lt;/record&gt;&lt;/Cite&gt;&lt;/EndNote&gt;</w:instrText>
      </w:r>
      <w:r w:rsidR="00034AF0" w:rsidRPr="00AF5A3D">
        <w:rPr>
          <w:rFonts w:ascii="Times New Roman" w:hAnsi="Times New Roman" w:cs="Times New Roman"/>
        </w:rPr>
        <w:fldChar w:fldCharType="separate"/>
      </w:r>
      <w:r w:rsidR="00034AF0" w:rsidRPr="00AF5A3D">
        <w:rPr>
          <w:rFonts w:ascii="Times New Roman" w:hAnsi="Times New Roman" w:cs="Times New Roman"/>
          <w:noProof/>
        </w:rPr>
        <w:t>(Skehan, 2003; Van den Branden, 2010)</w:t>
      </w:r>
      <w:r w:rsidR="00034AF0" w:rsidRPr="00AF5A3D">
        <w:rPr>
          <w:rFonts w:ascii="Times New Roman" w:hAnsi="Times New Roman" w:cs="Times New Roman"/>
        </w:rPr>
        <w:fldChar w:fldCharType="end"/>
      </w:r>
      <w:r w:rsidRPr="00AF5A3D">
        <w:rPr>
          <w:rFonts w:ascii="Times New Roman" w:hAnsi="Times New Roman" w:cs="Times New Roman"/>
        </w:rPr>
        <w:t xml:space="preserve">. </w:t>
      </w:r>
      <w:r w:rsidR="00F0685F" w:rsidRPr="00AF5A3D">
        <w:rPr>
          <w:rFonts w:ascii="Times New Roman" w:hAnsi="Times New Roman" w:cs="Times New Roman"/>
        </w:rPr>
        <w:t xml:space="preserve"> For example, if students are asked to order coffee and pastries from a coffee shop, the classroom will review the names of the various coffee and pastry types and the standard ways of asking for items and responding to questions. </w:t>
      </w:r>
      <w:r w:rsidR="00F45444" w:rsidRPr="00AF5A3D">
        <w:rPr>
          <w:rFonts w:ascii="Times New Roman" w:hAnsi="Times New Roman" w:cs="Times New Roman"/>
        </w:rPr>
        <w:t>L</w:t>
      </w:r>
      <w:r w:rsidR="000A11CB" w:rsidRPr="00AF5A3D">
        <w:rPr>
          <w:rFonts w:ascii="Times New Roman" w:hAnsi="Times New Roman" w:cs="Times New Roman"/>
        </w:rPr>
        <w:t xml:space="preserve">earners will </w:t>
      </w:r>
      <w:r w:rsidR="00F45444" w:rsidRPr="00AF5A3D">
        <w:rPr>
          <w:rFonts w:ascii="Times New Roman" w:hAnsi="Times New Roman" w:cs="Times New Roman"/>
        </w:rPr>
        <w:t xml:space="preserve">then </w:t>
      </w:r>
      <w:r w:rsidR="000A11CB" w:rsidRPr="00AF5A3D">
        <w:rPr>
          <w:rFonts w:ascii="Times New Roman" w:hAnsi="Times New Roman" w:cs="Times New Roman"/>
        </w:rPr>
        <w:t xml:space="preserve">record their interactions with people in the coffee shop to see how well they were able to communicate </w:t>
      </w:r>
      <w:r w:rsidR="009622BC">
        <w:rPr>
          <w:rFonts w:ascii="Times New Roman" w:hAnsi="Times New Roman" w:cs="Times New Roman"/>
        </w:rPr>
        <w:t>and where there are still gaps.</w:t>
      </w:r>
      <w:r w:rsidR="000A11CB" w:rsidRPr="00AF5A3D">
        <w:rPr>
          <w:rFonts w:ascii="Times New Roman" w:hAnsi="Times New Roman" w:cs="Times New Roman"/>
        </w:rPr>
        <w:t xml:space="preserve"> </w:t>
      </w:r>
      <w:r w:rsidR="00F45444" w:rsidRPr="00AF5A3D">
        <w:rPr>
          <w:rFonts w:ascii="Times New Roman" w:hAnsi="Times New Roman" w:cs="Times New Roman"/>
        </w:rPr>
        <w:t>As su</w:t>
      </w:r>
      <w:r w:rsidR="002D2528" w:rsidRPr="00AF5A3D">
        <w:rPr>
          <w:rFonts w:ascii="Times New Roman" w:hAnsi="Times New Roman" w:cs="Times New Roman"/>
        </w:rPr>
        <w:t>ch LLW can be embedded in a pre-task/post-</w:t>
      </w:r>
      <w:r w:rsidR="009622BC">
        <w:rPr>
          <w:rFonts w:ascii="Times New Roman" w:hAnsi="Times New Roman" w:cs="Times New Roman"/>
        </w:rPr>
        <w:t>task focus on form cycle.</w:t>
      </w:r>
      <w:r w:rsidR="00F45444" w:rsidRPr="00AF5A3D">
        <w:rPr>
          <w:rFonts w:ascii="Times New Roman" w:hAnsi="Times New Roman" w:cs="Times New Roman"/>
        </w:rPr>
        <w:t xml:space="preserve"> </w:t>
      </w:r>
      <w:r w:rsidR="00F0685F" w:rsidRPr="00AF5A3D">
        <w:rPr>
          <w:rFonts w:ascii="Times New Roman" w:hAnsi="Times New Roman" w:cs="Times New Roman"/>
        </w:rPr>
        <w:t>Another method for making information available would be to create QR (quick response) codes for segments of the relevant information that would be posted at the restaurants, museums, homes, or offices participating in the LLW program. Systems of this type have been implemented by many libraries, and we can view this as an extension of that approa</w:t>
      </w:r>
      <w:r w:rsidR="009622BC">
        <w:rPr>
          <w:rFonts w:ascii="Times New Roman" w:hAnsi="Times New Roman" w:cs="Times New Roman"/>
        </w:rPr>
        <w:t>ch.</w:t>
      </w:r>
      <w:r w:rsidR="00F0685F" w:rsidRPr="00AF5A3D">
        <w:rPr>
          <w:rFonts w:ascii="Times New Roman" w:hAnsi="Times New Roman" w:cs="Times New Roman"/>
        </w:rPr>
        <w:t xml:space="preserve"> We can also build online dictionary facilities that respond to SIRI-like voice activation to retrieve relevant information at each site. At this point, technology is no longer the limiting factor in constructing methods for LLW. </w:t>
      </w:r>
      <w:r w:rsidR="00595DC9" w:rsidRPr="00AF5A3D">
        <w:rPr>
          <w:rFonts w:ascii="Times New Roman" w:hAnsi="Times New Roman" w:cs="Times New Roman"/>
        </w:rPr>
        <w:t>The</w:t>
      </w:r>
      <w:r w:rsidR="00F0685F" w:rsidRPr="00AF5A3D">
        <w:rPr>
          <w:rFonts w:ascii="Times New Roman" w:hAnsi="Times New Roman" w:cs="Times New Roman"/>
        </w:rPr>
        <w:t xml:space="preserve"> major task </w:t>
      </w:r>
      <w:r w:rsidR="00595DC9" w:rsidRPr="00AF5A3D">
        <w:rPr>
          <w:rFonts w:ascii="Times New Roman" w:hAnsi="Times New Roman" w:cs="Times New Roman"/>
        </w:rPr>
        <w:t>would be</w:t>
      </w:r>
      <w:r w:rsidR="00F0685F" w:rsidRPr="00AF5A3D">
        <w:rPr>
          <w:rFonts w:ascii="Times New Roman" w:hAnsi="Times New Roman" w:cs="Times New Roman"/>
        </w:rPr>
        <w:t xml:space="preserve"> to convince instructors of the value of integrating </w:t>
      </w:r>
      <w:r w:rsidR="00C45CD3" w:rsidRPr="00AF5A3D">
        <w:rPr>
          <w:rFonts w:ascii="Times New Roman" w:hAnsi="Times New Roman" w:cs="Times New Roman"/>
        </w:rPr>
        <w:t>the LLW</w:t>
      </w:r>
      <w:r w:rsidR="00F0685F" w:rsidRPr="00AF5A3D">
        <w:rPr>
          <w:rFonts w:ascii="Times New Roman" w:hAnsi="Times New Roman" w:cs="Times New Roman"/>
        </w:rPr>
        <w:t xml:space="preserve"> approach with classroom work</w:t>
      </w:r>
      <w:r w:rsidR="00BB2513" w:rsidRPr="00AF5A3D">
        <w:rPr>
          <w:rFonts w:ascii="Times New Roman" w:hAnsi="Times New Roman" w:cs="Times New Roman"/>
        </w:rPr>
        <w:t>, and to adapt the technology to their specific needs</w:t>
      </w:r>
      <w:r w:rsidR="00F0685F" w:rsidRPr="00AF5A3D">
        <w:rPr>
          <w:rFonts w:ascii="Times New Roman" w:hAnsi="Times New Roman" w:cs="Times New Roman"/>
        </w:rPr>
        <w:t>.</w:t>
      </w:r>
    </w:p>
    <w:p w14:paraId="03A7DFC1" w14:textId="08C1E35D" w:rsidR="0057577C" w:rsidRPr="00AF5A3D" w:rsidRDefault="00057376" w:rsidP="00F36660">
      <w:pPr>
        <w:pStyle w:val="Segment"/>
      </w:pPr>
      <w:r w:rsidRPr="00AF5A3D">
        <w:t>The Ideal W</w:t>
      </w:r>
      <w:r w:rsidR="0057577C" w:rsidRPr="00AF5A3D">
        <w:t>orld</w:t>
      </w:r>
    </w:p>
    <w:p w14:paraId="5A3F9301" w14:textId="110336DC" w:rsidR="0057577C" w:rsidRPr="00AF5A3D" w:rsidRDefault="00391FEC" w:rsidP="00F71481">
      <w:pPr>
        <w:rPr>
          <w:rFonts w:ascii="Times New Roman" w:hAnsi="Times New Roman" w:cs="Times New Roman"/>
        </w:rPr>
      </w:pPr>
      <w:r w:rsidRPr="00AF5A3D">
        <w:rPr>
          <w:rFonts w:ascii="Times New Roman" w:hAnsi="Times New Roman" w:cs="Times New Roman"/>
        </w:rPr>
        <w:t xml:space="preserve">In this paper, </w:t>
      </w:r>
      <w:r w:rsidR="00C45CD3" w:rsidRPr="00AF5A3D">
        <w:rPr>
          <w:rFonts w:ascii="Times New Roman" w:hAnsi="Times New Roman" w:cs="Times New Roman"/>
        </w:rPr>
        <w:t>we have reviewed</w:t>
      </w:r>
      <w:r w:rsidRPr="00AF5A3D">
        <w:rPr>
          <w:rFonts w:ascii="Times New Roman" w:hAnsi="Times New Roman" w:cs="Times New Roman"/>
        </w:rPr>
        <w:t xml:space="preserve"> the outlines of an integrated platform for the study of second language learning. This platform </w:t>
      </w:r>
      <w:r w:rsidR="006869D8">
        <w:rPr>
          <w:rFonts w:ascii="Times New Roman" w:hAnsi="Times New Roman" w:cs="Times New Roman"/>
        </w:rPr>
        <w:t>would present</w:t>
      </w:r>
      <w:r w:rsidRPr="00AF5A3D">
        <w:rPr>
          <w:rFonts w:ascii="Times New Roman" w:hAnsi="Times New Roman" w:cs="Times New Roman"/>
        </w:rPr>
        <w:t xml:space="preserve"> learners with a wide variety of language learning activities. Some may be required as parts of the classroom curriculum; others are made available as optional learning exercises. In both cases, we can evaluate not only how much these activities further language learning, but also whether or not learners enjoy particular activities more than others. The motivational aspects of many of these activities can be enhanced through gamification </w:t>
      </w:r>
      <w:r w:rsidR="00034AF0" w:rsidRPr="00AF5A3D">
        <w:rPr>
          <w:rFonts w:ascii="Times New Roman" w:hAnsi="Times New Roman" w:cs="Times New Roman"/>
        </w:rPr>
        <w:fldChar w:fldCharType="begin"/>
      </w:r>
      <w:r w:rsidR="00034AF0" w:rsidRPr="00AF5A3D">
        <w:rPr>
          <w:rFonts w:ascii="Times New Roman" w:hAnsi="Times New Roman" w:cs="Times New Roman"/>
        </w:rPr>
        <w:instrText xml:space="preserve"> ADDIN EN.CITE &lt;EndNote&gt;&lt;Cite&gt;&lt;Author&gt;Aleven&lt;/Author&gt;&lt;Year&gt;2008&lt;/Year&gt;&lt;RecNum&gt;11171&lt;/RecNum&gt;&lt;DisplayText&gt;(Aleven, Myers, Easterday, &amp;amp; Ogan, 2008; Thorne, Black, &amp;amp; Sykes, 2009)&lt;/DisplayText&gt;&lt;record&gt;&lt;rec-number&gt;11171&lt;/rec-number&gt;&lt;foreign-keys&gt;&lt;key app="EN" db-id="d90vsetwrpftsqew0f8pa5d3eepftezf5xpp" timestamp="1293737945"&gt;11171&lt;/key&gt;&lt;/foreign-keys&gt;&lt;ref-type name="Book Section"&gt;5&lt;/ref-type&gt;&lt;contributors&gt;&lt;authors&gt;&lt;author&gt;Aleven, Vincent&lt;/author&gt;&lt;author&gt;Myers, Eben&lt;/author&gt;&lt;author&gt;Easterday, Matthew&lt;/author&gt;&lt;author&gt;Ogan, Amy&lt;/author&gt;&lt;/authors&gt;&lt;secondary-authors&gt;&lt;author&gt;G. Biswas&lt;/author&gt;&lt;author&gt;D. Carr&lt;/author&gt;&lt;author&gt;Y. S. Chee&lt;/author&gt;&lt;author&gt;W. Y. Hwang&lt;/author&gt;&lt;/secondary-authors&gt;&lt;/contributors&gt;&lt;titles&gt;&lt;title&gt;Toward a framework for the analysis and design of educational games&lt;/title&gt;&lt;secondary-title&gt;Proceedings of the 3rd IEEE Conference on Digital Game and Intelligent Toy-Enhanced Learning&lt;/secondary-title&gt;&lt;/titles&gt;&lt;pages&gt;69-76&lt;/pages&gt;&lt;dates&gt;&lt;year&gt;2008&lt;/year&gt;&lt;/dates&gt;&lt;pub-location&gt;Los Alamitos&lt;/pub-location&gt;&lt;publisher&gt;IEEE Computer Society&lt;/publisher&gt;&lt;urls&gt;&lt;/urls&gt;&lt;/record&gt;&lt;/Cite&gt;&lt;Cite&gt;&lt;Author&gt;Thorne&lt;/Author&gt;&lt;Year&gt;2009&lt;/Year&gt;&lt;RecNum&gt;13116&lt;/RecNum&gt;&lt;record&gt;&lt;rec-number&gt;13116&lt;/rec-number&gt;&lt;foreign-keys&gt;&lt;key app="EN" db-id="d90vsetwrpftsqew0f8pa5d3eepftezf5xpp" timestamp="1471299821"&gt;13116&lt;/key&gt;&lt;/foreign-keys&gt;&lt;ref-type name="Journal Article"&gt;17&lt;/ref-type&gt;&lt;contributors&gt;&lt;authors&gt;&lt;author&gt;Thorne, Steven L&lt;/author&gt;&lt;author&gt;Black, Rebecca W&lt;/author&gt;&lt;author&gt;Sykes, Julie M&lt;/author&gt;&lt;/authors&gt;&lt;/contributors&gt;&lt;titles&gt;&lt;title&gt;Second language use, socialization, and learning in Internet interest communities and online gaming&lt;/title&gt;&lt;secondary-title&gt;The Modern Language Journal&lt;/secondary-title&gt;&lt;/titles&gt;&lt;periodical&gt;&lt;full-title&gt;The Modern Language Journal&lt;/full-title&gt;&lt;/periodical&gt;&lt;pages&gt;802-821&lt;/pages&gt;&lt;volume&gt;93&lt;/volume&gt;&lt;number&gt;s1&lt;/number&gt;&lt;dates&gt;&lt;year&gt;2009&lt;/year&gt;&lt;/dates&gt;&lt;isbn&gt;1540-4781&lt;/isbn&gt;&lt;urls&gt;&lt;/urls&gt;&lt;/record&gt;&lt;/Cite&gt;&lt;/EndNote&gt;</w:instrText>
      </w:r>
      <w:r w:rsidR="00034AF0" w:rsidRPr="00AF5A3D">
        <w:rPr>
          <w:rFonts w:ascii="Times New Roman" w:hAnsi="Times New Roman" w:cs="Times New Roman"/>
        </w:rPr>
        <w:fldChar w:fldCharType="separate"/>
      </w:r>
      <w:r w:rsidR="00034AF0" w:rsidRPr="00AF5A3D">
        <w:rPr>
          <w:rFonts w:ascii="Times New Roman" w:hAnsi="Times New Roman" w:cs="Times New Roman"/>
          <w:noProof/>
        </w:rPr>
        <w:t>(Aleven, Myers, Easterday, &amp; Ogan, 2008; Thorne, Black, &amp; Sykes, 2009)</w:t>
      </w:r>
      <w:r w:rsidR="00034AF0" w:rsidRPr="00AF5A3D">
        <w:rPr>
          <w:rFonts w:ascii="Times New Roman" w:hAnsi="Times New Roman" w:cs="Times New Roman"/>
        </w:rPr>
        <w:fldChar w:fldCharType="end"/>
      </w:r>
      <w:r w:rsidRPr="00AF5A3D">
        <w:rPr>
          <w:rFonts w:ascii="Times New Roman" w:hAnsi="Times New Roman" w:cs="Times New Roman"/>
        </w:rPr>
        <w:t xml:space="preserve"> and </w:t>
      </w:r>
      <w:r w:rsidR="00F8562A" w:rsidRPr="00AF5A3D">
        <w:rPr>
          <w:rFonts w:ascii="Times New Roman" w:hAnsi="Times New Roman" w:cs="Times New Roman"/>
        </w:rPr>
        <w:lastRenderedPageBreak/>
        <w:t>score posting</w:t>
      </w:r>
      <w:r w:rsidRPr="00AF5A3D">
        <w:rPr>
          <w:rFonts w:ascii="Times New Roman" w:hAnsi="Times New Roman" w:cs="Times New Roman"/>
        </w:rPr>
        <w:t xml:space="preserve">. Some activities, such as </w:t>
      </w:r>
      <w:r w:rsidR="00007526" w:rsidRPr="00AF5A3D">
        <w:rPr>
          <w:rFonts w:ascii="Times New Roman" w:hAnsi="Times New Roman" w:cs="Times New Roman"/>
        </w:rPr>
        <w:t>captioned</w:t>
      </w:r>
      <w:r w:rsidRPr="00AF5A3D">
        <w:rPr>
          <w:rFonts w:ascii="Times New Roman" w:hAnsi="Times New Roman" w:cs="Times New Roman"/>
        </w:rPr>
        <w:t xml:space="preserve"> video, city tours, and action games are already high in entertainment value. Others, suc</w:t>
      </w:r>
      <w:r w:rsidR="00DC41ED" w:rsidRPr="00AF5A3D">
        <w:rPr>
          <w:rFonts w:ascii="Times New Roman" w:hAnsi="Times New Roman" w:cs="Times New Roman"/>
        </w:rPr>
        <w:t xml:space="preserve">h as translation and dictation </w:t>
      </w:r>
      <w:r w:rsidRPr="00AF5A3D">
        <w:rPr>
          <w:rFonts w:ascii="Times New Roman" w:hAnsi="Times New Roman" w:cs="Times New Roman"/>
        </w:rPr>
        <w:t xml:space="preserve">will require </w:t>
      </w:r>
      <w:r w:rsidR="007C1829" w:rsidRPr="00AF5A3D">
        <w:rPr>
          <w:rFonts w:ascii="Times New Roman" w:hAnsi="Times New Roman" w:cs="Times New Roman"/>
        </w:rPr>
        <w:t xml:space="preserve">the student to devote </w:t>
      </w:r>
      <w:r w:rsidRPr="00AF5A3D">
        <w:rPr>
          <w:rFonts w:ascii="Times New Roman" w:hAnsi="Times New Roman" w:cs="Times New Roman"/>
        </w:rPr>
        <w:t>more attention and discipline</w:t>
      </w:r>
      <w:r w:rsidR="007C1829" w:rsidRPr="00AF5A3D">
        <w:rPr>
          <w:rFonts w:ascii="Times New Roman" w:hAnsi="Times New Roman" w:cs="Times New Roman"/>
        </w:rPr>
        <w:t xml:space="preserve"> to learning the material at hand</w:t>
      </w:r>
      <w:r w:rsidRPr="00AF5A3D">
        <w:rPr>
          <w:rFonts w:ascii="Times New Roman" w:hAnsi="Times New Roman" w:cs="Times New Roman"/>
        </w:rPr>
        <w:t>.</w:t>
      </w:r>
    </w:p>
    <w:p w14:paraId="2A4B3F4C" w14:textId="115C1C14" w:rsidR="00391FEC" w:rsidRPr="00AF5A3D" w:rsidRDefault="00C45CD3" w:rsidP="00F71481">
      <w:pPr>
        <w:rPr>
          <w:rFonts w:ascii="Times New Roman" w:hAnsi="Times New Roman" w:cs="Times New Roman"/>
        </w:rPr>
      </w:pPr>
      <w:r w:rsidRPr="00AF5A3D">
        <w:rPr>
          <w:rFonts w:ascii="Times New Roman" w:hAnsi="Times New Roman" w:cs="Times New Roman"/>
        </w:rPr>
        <w:t>All</w:t>
      </w:r>
      <w:r w:rsidR="00391FEC" w:rsidRPr="00AF5A3D">
        <w:rPr>
          <w:rFonts w:ascii="Times New Roman" w:hAnsi="Times New Roman" w:cs="Times New Roman"/>
        </w:rPr>
        <w:t xml:space="preserve"> of these activities </w:t>
      </w:r>
      <w:r w:rsidRPr="00AF5A3D">
        <w:rPr>
          <w:rFonts w:ascii="Times New Roman" w:hAnsi="Times New Roman" w:cs="Times New Roman"/>
        </w:rPr>
        <w:t xml:space="preserve">are </w:t>
      </w:r>
      <w:r w:rsidR="00880B90" w:rsidRPr="00AF5A3D">
        <w:rPr>
          <w:rFonts w:ascii="Times New Roman" w:hAnsi="Times New Roman" w:cs="Times New Roman"/>
        </w:rPr>
        <w:t xml:space="preserve">being </w:t>
      </w:r>
      <w:r w:rsidRPr="00AF5A3D">
        <w:rPr>
          <w:rFonts w:ascii="Times New Roman" w:hAnsi="Times New Roman" w:cs="Times New Roman"/>
        </w:rPr>
        <w:t>programmed using</w:t>
      </w:r>
      <w:r w:rsidR="00391FEC" w:rsidRPr="00AF5A3D">
        <w:rPr>
          <w:rFonts w:ascii="Times New Roman" w:hAnsi="Times New Roman" w:cs="Times New Roman"/>
        </w:rPr>
        <w:t xml:space="preserve"> the HTML5 framework which allows for the creation of a single body of code that can be delivered through any modern browser and which can also be reconfigured for use </w:t>
      </w:r>
      <w:r w:rsidR="000A11CB" w:rsidRPr="00AF5A3D">
        <w:rPr>
          <w:rFonts w:ascii="Times New Roman" w:hAnsi="Times New Roman" w:cs="Times New Roman"/>
        </w:rPr>
        <w:t>on a tablet as</w:t>
      </w:r>
      <w:r w:rsidR="009622BC">
        <w:rPr>
          <w:rFonts w:ascii="Times New Roman" w:hAnsi="Times New Roman" w:cs="Times New Roman"/>
        </w:rPr>
        <w:t xml:space="preserve"> an app. </w:t>
      </w:r>
      <w:r w:rsidR="00A775D4" w:rsidRPr="00AF5A3D">
        <w:rPr>
          <w:rFonts w:ascii="Times New Roman" w:hAnsi="Times New Roman" w:cs="Times New Roman"/>
        </w:rPr>
        <w:t xml:space="preserve">Whether the activity is running in a browser or as an app, the data are transmitted back to a MongoDB database and the anonymized results are available to all researchers either from </w:t>
      </w:r>
      <w:proofErr w:type="spellStart"/>
      <w:r w:rsidR="00A775D4" w:rsidRPr="00AF5A3D">
        <w:rPr>
          <w:rFonts w:ascii="Times New Roman" w:hAnsi="Times New Roman" w:cs="Times New Roman"/>
        </w:rPr>
        <w:t>sla.talkbank.org</w:t>
      </w:r>
      <w:proofErr w:type="spellEnd"/>
      <w:r w:rsidR="00A775D4" w:rsidRPr="00AF5A3D">
        <w:rPr>
          <w:rFonts w:ascii="Times New Roman" w:hAnsi="Times New Roman" w:cs="Times New Roman"/>
        </w:rPr>
        <w:t xml:space="preserve"> or through </w:t>
      </w:r>
      <w:proofErr w:type="spellStart"/>
      <w:r w:rsidR="00A775D4" w:rsidRPr="00AF5A3D">
        <w:rPr>
          <w:rFonts w:ascii="Times New Roman" w:hAnsi="Times New Roman" w:cs="Times New Roman"/>
        </w:rPr>
        <w:t>DataShop</w:t>
      </w:r>
      <w:proofErr w:type="spellEnd"/>
      <w:r w:rsidR="00A775D4" w:rsidRPr="00AF5A3D">
        <w:rPr>
          <w:rFonts w:ascii="Times New Roman" w:hAnsi="Times New Roman" w:cs="Times New Roman"/>
        </w:rPr>
        <w:t xml:space="preserve"> at </w:t>
      </w:r>
      <w:proofErr w:type="spellStart"/>
      <w:r w:rsidR="00A775D4" w:rsidRPr="00AF5A3D">
        <w:rPr>
          <w:rFonts w:ascii="Times New Roman" w:hAnsi="Times New Roman" w:cs="Times New Roman"/>
        </w:rPr>
        <w:t>pslcdatashop.org</w:t>
      </w:r>
      <w:proofErr w:type="spellEnd"/>
      <w:r w:rsidR="00A775D4" w:rsidRPr="00AF5A3D">
        <w:rPr>
          <w:rFonts w:ascii="Times New Roman" w:hAnsi="Times New Roman" w:cs="Times New Roman"/>
        </w:rPr>
        <w:t xml:space="preserve">. </w:t>
      </w:r>
      <w:r w:rsidR="00DC41ED" w:rsidRPr="00AF5A3D">
        <w:rPr>
          <w:rFonts w:ascii="Times New Roman" w:hAnsi="Times New Roman" w:cs="Times New Roman"/>
        </w:rPr>
        <w:t>Because all corpora are formatted in CHAT, they can be</w:t>
      </w:r>
      <w:r w:rsidR="00A775D4" w:rsidRPr="00AF5A3D">
        <w:rPr>
          <w:rFonts w:ascii="Times New Roman" w:hAnsi="Times New Roman" w:cs="Times New Roman"/>
        </w:rPr>
        <w:t xml:space="preserve"> an</w:t>
      </w:r>
      <w:r w:rsidR="009622BC">
        <w:rPr>
          <w:rFonts w:ascii="Times New Roman" w:hAnsi="Times New Roman" w:cs="Times New Roman"/>
        </w:rPr>
        <w:t>alyzed using the CLAN programs.</w:t>
      </w:r>
      <w:r w:rsidR="00A775D4" w:rsidRPr="00AF5A3D">
        <w:rPr>
          <w:rFonts w:ascii="Times New Roman" w:hAnsi="Times New Roman" w:cs="Times New Roman"/>
        </w:rPr>
        <w:t xml:space="preserve"> In addition</w:t>
      </w:r>
      <w:r w:rsidRPr="00AF5A3D">
        <w:rPr>
          <w:rFonts w:ascii="Times New Roman" w:hAnsi="Times New Roman" w:cs="Times New Roman"/>
        </w:rPr>
        <w:t>,</w:t>
      </w:r>
      <w:r w:rsidR="00A775D4" w:rsidRPr="00AF5A3D">
        <w:rPr>
          <w:rFonts w:ascii="Times New Roman" w:hAnsi="Times New Roman" w:cs="Times New Roman"/>
        </w:rPr>
        <w:t xml:space="preserve"> CHAT files can be output in XML for analysis through other programs and data are easily sent to R and other statistical programs.</w:t>
      </w:r>
    </w:p>
    <w:p w14:paraId="21641AA9" w14:textId="4CBACC89" w:rsidR="00A775D4" w:rsidRPr="00AF5A3D" w:rsidRDefault="00A775D4" w:rsidP="00F71481">
      <w:pPr>
        <w:rPr>
          <w:rFonts w:ascii="Times New Roman" w:hAnsi="Times New Roman" w:cs="Times New Roman"/>
        </w:rPr>
      </w:pPr>
      <w:r w:rsidRPr="00AF5A3D">
        <w:rPr>
          <w:rFonts w:ascii="Times New Roman" w:hAnsi="Times New Roman" w:cs="Times New Roman"/>
        </w:rPr>
        <w:t>Many of these exercises are designed in ways that allow them to be readil</w:t>
      </w:r>
      <w:r w:rsidR="009622BC">
        <w:rPr>
          <w:rFonts w:ascii="Times New Roman" w:hAnsi="Times New Roman" w:cs="Times New Roman"/>
        </w:rPr>
        <w:t xml:space="preserve">y adapted for other languages. </w:t>
      </w:r>
      <w:r w:rsidRPr="00AF5A3D">
        <w:rPr>
          <w:rFonts w:ascii="Times New Roman" w:hAnsi="Times New Roman" w:cs="Times New Roman"/>
        </w:rPr>
        <w:t>For example, the Spanish conjugation tutor can be adapted for Lat</w:t>
      </w:r>
      <w:r w:rsidR="009622BC">
        <w:rPr>
          <w:rFonts w:ascii="Times New Roman" w:hAnsi="Times New Roman" w:cs="Times New Roman"/>
        </w:rPr>
        <w:t xml:space="preserve">in, Arabic or other languages. </w:t>
      </w:r>
      <w:r w:rsidR="002D2528" w:rsidRPr="00AF5A3D">
        <w:rPr>
          <w:rFonts w:ascii="Times New Roman" w:hAnsi="Times New Roman" w:cs="Times New Roman"/>
        </w:rPr>
        <w:t>Similarly, the</w:t>
      </w:r>
      <w:r w:rsidRPr="00AF5A3D">
        <w:rPr>
          <w:rFonts w:ascii="Times New Roman" w:hAnsi="Times New Roman" w:cs="Times New Roman"/>
        </w:rPr>
        <w:t xml:space="preserve"> French dic</w:t>
      </w:r>
      <w:r w:rsidR="00C45CD3" w:rsidRPr="00AF5A3D">
        <w:rPr>
          <w:rFonts w:ascii="Times New Roman" w:hAnsi="Times New Roman" w:cs="Times New Roman"/>
        </w:rPr>
        <w:t>t</w:t>
      </w:r>
      <w:r w:rsidRPr="00AF5A3D">
        <w:rPr>
          <w:rFonts w:ascii="Times New Roman" w:hAnsi="Times New Roman" w:cs="Times New Roman"/>
        </w:rPr>
        <w:t xml:space="preserve">ation tool can be used for </w:t>
      </w:r>
      <w:r w:rsidR="00C45CD3" w:rsidRPr="00AF5A3D">
        <w:rPr>
          <w:rFonts w:ascii="Times New Roman" w:hAnsi="Times New Roman" w:cs="Times New Roman"/>
        </w:rPr>
        <w:t>other</w:t>
      </w:r>
      <w:r w:rsidRPr="00AF5A3D">
        <w:rPr>
          <w:rFonts w:ascii="Times New Roman" w:hAnsi="Times New Roman" w:cs="Times New Roman"/>
        </w:rPr>
        <w:t xml:space="preserve"> language</w:t>
      </w:r>
      <w:r w:rsidR="00C45CD3" w:rsidRPr="00AF5A3D">
        <w:rPr>
          <w:rFonts w:ascii="Times New Roman" w:hAnsi="Times New Roman" w:cs="Times New Roman"/>
        </w:rPr>
        <w:t>s</w:t>
      </w:r>
      <w:r w:rsidRPr="00AF5A3D">
        <w:rPr>
          <w:rFonts w:ascii="Times New Roman" w:hAnsi="Times New Roman" w:cs="Times New Roman"/>
        </w:rPr>
        <w:t xml:space="preserve">. We are also designing a vocabulary flashcard type application that is linked to a core database for translations and images that can be re-deployed for new </w:t>
      </w:r>
      <w:r w:rsidR="007C1829" w:rsidRPr="00AF5A3D">
        <w:rPr>
          <w:rFonts w:ascii="Times New Roman" w:hAnsi="Times New Roman" w:cs="Times New Roman"/>
        </w:rPr>
        <w:t>languages. All of these require</w:t>
      </w:r>
      <w:r w:rsidRPr="00AF5A3D">
        <w:rPr>
          <w:rFonts w:ascii="Times New Roman" w:hAnsi="Times New Roman" w:cs="Times New Roman"/>
        </w:rPr>
        <w:t xml:space="preserve"> many hours, </w:t>
      </w:r>
      <w:r w:rsidR="002D2528" w:rsidRPr="00AF5A3D">
        <w:rPr>
          <w:rFonts w:ascii="Times New Roman" w:hAnsi="Times New Roman" w:cs="Times New Roman"/>
        </w:rPr>
        <w:t>even</w:t>
      </w:r>
      <w:r w:rsidR="009622BC">
        <w:rPr>
          <w:rFonts w:ascii="Times New Roman" w:hAnsi="Times New Roman" w:cs="Times New Roman"/>
        </w:rPr>
        <w:t xml:space="preserve"> years, of programming effort.</w:t>
      </w:r>
      <w:r w:rsidRPr="00AF5A3D">
        <w:rPr>
          <w:rFonts w:ascii="Times New Roman" w:hAnsi="Times New Roman" w:cs="Times New Roman"/>
        </w:rPr>
        <w:t xml:space="preserve"> However, the design of the system is such that multiple institutions and researchers could contribute to the effort, when resources are available.</w:t>
      </w:r>
    </w:p>
    <w:p w14:paraId="6901FE7E" w14:textId="1D3EF847" w:rsidR="0057577C" w:rsidRPr="00AF5A3D" w:rsidRDefault="00A775D4" w:rsidP="00E27EE9">
      <w:pPr>
        <w:rPr>
          <w:rFonts w:ascii="Times New Roman" w:hAnsi="Times New Roman" w:cs="Times New Roman"/>
        </w:rPr>
      </w:pPr>
      <w:r w:rsidRPr="00AF5A3D">
        <w:rPr>
          <w:rFonts w:ascii="Times New Roman" w:hAnsi="Times New Roman" w:cs="Times New Roman"/>
        </w:rPr>
        <w:t xml:space="preserve">Open access is a crucial feature of the proposed system. </w:t>
      </w:r>
      <w:r w:rsidR="000A11CB" w:rsidRPr="00AF5A3D">
        <w:rPr>
          <w:rFonts w:ascii="Times New Roman" w:hAnsi="Times New Roman" w:cs="Times New Roman"/>
        </w:rPr>
        <w:t>Access must be open</w:t>
      </w:r>
      <w:r w:rsidRPr="00AF5A3D">
        <w:rPr>
          <w:rFonts w:ascii="Times New Roman" w:hAnsi="Times New Roman" w:cs="Times New Roman"/>
        </w:rPr>
        <w:t xml:space="preserve"> for learners, instructors, and researchers alike. </w:t>
      </w:r>
      <w:r w:rsidR="00F45444" w:rsidRPr="00AF5A3D">
        <w:rPr>
          <w:rFonts w:ascii="Times New Roman" w:hAnsi="Times New Roman" w:cs="Times New Roman"/>
        </w:rPr>
        <w:t xml:space="preserve">We will make all materials and data available, although some more personally sensitive materials will be protected through passwords. </w:t>
      </w:r>
      <w:r w:rsidRPr="00AF5A3D">
        <w:rPr>
          <w:rFonts w:ascii="Times New Roman" w:hAnsi="Times New Roman" w:cs="Times New Roman"/>
        </w:rPr>
        <w:t>For</w:t>
      </w:r>
      <w:r w:rsidR="000A11CB" w:rsidRPr="00AF5A3D">
        <w:rPr>
          <w:rFonts w:ascii="Times New Roman" w:hAnsi="Times New Roman" w:cs="Times New Roman"/>
        </w:rPr>
        <w:t xml:space="preserve"> learners, we are assuming that, by default, </w:t>
      </w:r>
      <w:r w:rsidRPr="00AF5A3D">
        <w:rPr>
          <w:rFonts w:ascii="Times New Roman" w:hAnsi="Times New Roman" w:cs="Times New Roman"/>
        </w:rPr>
        <w:t xml:space="preserve">access will be controlled through classroom assignments, but independent use of the materials is also encouraged.  For instructors, we are developing methods </w:t>
      </w:r>
      <w:r w:rsidRPr="00AF5A3D">
        <w:rPr>
          <w:rFonts w:ascii="Times New Roman" w:hAnsi="Times New Roman" w:cs="Times New Roman"/>
        </w:rPr>
        <w:lastRenderedPageBreak/>
        <w:t>that allow them to configure materials as needed f</w:t>
      </w:r>
      <w:r w:rsidR="003C2AE1">
        <w:rPr>
          <w:rFonts w:ascii="Times New Roman" w:hAnsi="Times New Roman" w:cs="Times New Roman"/>
        </w:rPr>
        <w:t>or their particular curriculum.</w:t>
      </w:r>
      <w:r w:rsidRPr="00AF5A3D">
        <w:rPr>
          <w:rFonts w:ascii="Times New Roman" w:hAnsi="Times New Roman" w:cs="Times New Roman"/>
        </w:rPr>
        <w:t xml:space="preserve"> For researchers, </w:t>
      </w:r>
      <w:r w:rsidR="00F45444" w:rsidRPr="00AF5A3D">
        <w:rPr>
          <w:rFonts w:ascii="Times New Roman" w:hAnsi="Times New Roman" w:cs="Times New Roman"/>
        </w:rPr>
        <w:t xml:space="preserve">there is the expectation that users will also be contributors. </w:t>
      </w:r>
    </w:p>
    <w:p w14:paraId="73611648" w14:textId="5A6120EA" w:rsidR="00A17630" w:rsidRPr="00AF5A3D" w:rsidRDefault="00A17630" w:rsidP="00F36660">
      <w:pPr>
        <w:pStyle w:val="Segment"/>
      </w:pPr>
      <w:r w:rsidRPr="00AF5A3D">
        <w:t xml:space="preserve">The </w:t>
      </w:r>
      <w:r w:rsidR="00057376" w:rsidRPr="00AF5A3D">
        <w:t>R</w:t>
      </w:r>
      <w:r w:rsidRPr="00AF5A3D">
        <w:t xml:space="preserve">eal </w:t>
      </w:r>
      <w:r w:rsidR="00057376" w:rsidRPr="00AF5A3D">
        <w:t>W</w:t>
      </w:r>
      <w:r w:rsidRPr="00AF5A3D">
        <w:t>orld</w:t>
      </w:r>
    </w:p>
    <w:p w14:paraId="6EA0C595" w14:textId="0BBFB16F" w:rsidR="00A17630" w:rsidRPr="00AF5A3D" w:rsidRDefault="00411136" w:rsidP="00F71481">
      <w:pPr>
        <w:rPr>
          <w:rFonts w:ascii="Times New Roman" w:hAnsi="Times New Roman" w:cs="Times New Roman"/>
        </w:rPr>
      </w:pPr>
      <w:r w:rsidRPr="00AF5A3D">
        <w:rPr>
          <w:rFonts w:ascii="Times New Roman" w:hAnsi="Times New Roman" w:cs="Times New Roman"/>
        </w:rPr>
        <w:t>We have described an ideal world in which researchers, instructors, and learners wor</w:t>
      </w:r>
      <w:r w:rsidR="003C2AE1">
        <w:rPr>
          <w:rFonts w:ascii="Times New Roman" w:hAnsi="Times New Roman" w:cs="Times New Roman"/>
        </w:rPr>
        <w:t>k together for the common good.</w:t>
      </w:r>
      <w:r w:rsidRPr="00AF5A3D">
        <w:rPr>
          <w:rFonts w:ascii="Times New Roman" w:hAnsi="Times New Roman" w:cs="Times New Roman"/>
        </w:rPr>
        <w:t xml:space="preserve"> However, the real world </w:t>
      </w:r>
      <w:r w:rsidR="00DC41ED" w:rsidRPr="00AF5A3D">
        <w:rPr>
          <w:rFonts w:ascii="Times New Roman" w:hAnsi="Times New Roman" w:cs="Times New Roman"/>
        </w:rPr>
        <w:t>places certain limits and requirements on</w:t>
      </w:r>
      <w:r w:rsidR="003C2AE1">
        <w:rPr>
          <w:rFonts w:ascii="Times New Roman" w:hAnsi="Times New Roman" w:cs="Times New Roman"/>
        </w:rPr>
        <w:t xml:space="preserve"> this cooperation.</w:t>
      </w:r>
      <w:r w:rsidRPr="00AF5A3D">
        <w:rPr>
          <w:rFonts w:ascii="Times New Roman" w:hAnsi="Times New Roman" w:cs="Times New Roman"/>
        </w:rPr>
        <w:t xml:space="preserve"> </w:t>
      </w:r>
      <w:r w:rsidR="00C45CD3" w:rsidRPr="00AF5A3D">
        <w:rPr>
          <w:rFonts w:ascii="Times New Roman" w:hAnsi="Times New Roman" w:cs="Times New Roman"/>
        </w:rPr>
        <w:t xml:space="preserve">One </w:t>
      </w:r>
      <w:r w:rsidR="00DC41ED" w:rsidRPr="00AF5A3D">
        <w:rPr>
          <w:rFonts w:ascii="Times New Roman" w:hAnsi="Times New Roman" w:cs="Times New Roman"/>
        </w:rPr>
        <w:t xml:space="preserve">requirement is that there must be advance planning and </w:t>
      </w:r>
      <w:r w:rsidR="00C45CD3" w:rsidRPr="00AF5A3D">
        <w:rPr>
          <w:rFonts w:ascii="Times New Roman" w:hAnsi="Times New Roman" w:cs="Times New Roman"/>
        </w:rPr>
        <w:t>proper configuration of IRB releases and consent forms</w:t>
      </w:r>
      <w:r w:rsidR="000A11CB" w:rsidRPr="00AF5A3D">
        <w:rPr>
          <w:rFonts w:ascii="Times New Roman" w:hAnsi="Times New Roman" w:cs="Times New Roman"/>
        </w:rPr>
        <w:t xml:space="preserve"> to allow for data-sharing</w:t>
      </w:r>
      <w:r w:rsidR="00C45CD3" w:rsidRPr="00AF5A3D">
        <w:rPr>
          <w:rFonts w:ascii="Times New Roman" w:hAnsi="Times New Roman" w:cs="Times New Roman"/>
        </w:rPr>
        <w:t xml:space="preserve">. A </w:t>
      </w:r>
      <w:r w:rsidR="00DC41ED" w:rsidRPr="00AF5A3D">
        <w:rPr>
          <w:rFonts w:ascii="Times New Roman" w:hAnsi="Times New Roman" w:cs="Times New Roman"/>
        </w:rPr>
        <w:t>second</w:t>
      </w:r>
      <w:r w:rsidRPr="00AF5A3D">
        <w:rPr>
          <w:rFonts w:ascii="Times New Roman" w:hAnsi="Times New Roman" w:cs="Times New Roman"/>
        </w:rPr>
        <w:t xml:space="preserve"> limitation involves </w:t>
      </w:r>
      <w:r w:rsidR="00DC41ED" w:rsidRPr="00AF5A3D">
        <w:rPr>
          <w:rFonts w:ascii="Times New Roman" w:hAnsi="Times New Roman" w:cs="Times New Roman"/>
        </w:rPr>
        <w:t>the need for monetary</w:t>
      </w:r>
      <w:r w:rsidR="00C45CD3" w:rsidRPr="00AF5A3D">
        <w:rPr>
          <w:rFonts w:ascii="Times New Roman" w:hAnsi="Times New Roman" w:cs="Times New Roman"/>
        </w:rPr>
        <w:t xml:space="preserve"> </w:t>
      </w:r>
      <w:r w:rsidRPr="00AF5A3D">
        <w:rPr>
          <w:rFonts w:ascii="Times New Roman" w:hAnsi="Times New Roman" w:cs="Times New Roman"/>
        </w:rPr>
        <w:t xml:space="preserve">resources for what </w:t>
      </w:r>
      <w:r w:rsidR="00057226" w:rsidRPr="00AF5A3D">
        <w:rPr>
          <w:rFonts w:ascii="Times New Roman" w:hAnsi="Times New Roman" w:cs="Times New Roman"/>
        </w:rPr>
        <w:t>is clearly</w:t>
      </w:r>
      <w:r w:rsidRPr="00AF5A3D">
        <w:rPr>
          <w:rFonts w:ascii="Times New Roman" w:hAnsi="Times New Roman" w:cs="Times New Roman"/>
        </w:rPr>
        <w:t xml:space="preserve"> a major programming effort. Without a major source of funding, it will be difficult to move forward quickly.</w:t>
      </w:r>
      <w:r w:rsidR="000A11CB" w:rsidRPr="00AF5A3D">
        <w:rPr>
          <w:rFonts w:ascii="Times New Roman" w:hAnsi="Times New Roman" w:cs="Times New Roman"/>
        </w:rPr>
        <w:t xml:space="preserve"> However, we can still make progress through collaboration based on a diverse set of funding sources. </w:t>
      </w:r>
      <w:r w:rsidRPr="00AF5A3D">
        <w:rPr>
          <w:rFonts w:ascii="Times New Roman" w:hAnsi="Times New Roman" w:cs="Times New Roman"/>
        </w:rPr>
        <w:t xml:space="preserve">The </w:t>
      </w:r>
      <w:r w:rsidR="00057226" w:rsidRPr="00AF5A3D">
        <w:rPr>
          <w:rFonts w:ascii="Times New Roman" w:hAnsi="Times New Roman" w:cs="Times New Roman"/>
        </w:rPr>
        <w:t>third</w:t>
      </w:r>
      <w:r w:rsidRPr="00AF5A3D">
        <w:rPr>
          <w:rFonts w:ascii="Times New Roman" w:hAnsi="Times New Roman" w:cs="Times New Roman"/>
        </w:rPr>
        <w:t xml:space="preserve"> </w:t>
      </w:r>
      <w:r w:rsidR="00057226" w:rsidRPr="00AF5A3D">
        <w:rPr>
          <w:rFonts w:ascii="Times New Roman" w:hAnsi="Times New Roman" w:cs="Times New Roman"/>
        </w:rPr>
        <w:t>barrier</w:t>
      </w:r>
      <w:r w:rsidRPr="00AF5A3D">
        <w:rPr>
          <w:rFonts w:ascii="Times New Roman" w:hAnsi="Times New Roman" w:cs="Times New Roman"/>
        </w:rPr>
        <w:t xml:space="preserve"> is the fact that researchers will not always receive academic credit for their contributions to this system. </w:t>
      </w:r>
      <w:proofErr w:type="spellStart"/>
      <w:r w:rsidR="00DC41ED" w:rsidRPr="00AF5A3D">
        <w:rPr>
          <w:rFonts w:ascii="Times New Roman" w:hAnsi="Times New Roman" w:cs="Times New Roman"/>
        </w:rPr>
        <w:t>TalkBank</w:t>
      </w:r>
      <w:proofErr w:type="spellEnd"/>
      <w:r w:rsidR="00DC41ED" w:rsidRPr="00AF5A3D">
        <w:rPr>
          <w:rFonts w:ascii="Times New Roman" w:hAnsi="Times New Roman" w:cs="Times New Roman"/>
        </w:rPr>
        <w:t xml:space="preserve"> corpora receive DOI and ISBN numbers</w:t>
      </w:r>
      <w:r w:rsidRPr="00AF5A3D">
        <w:rPr>
          <w:rFonts w:ascii="Times New Roman" w:hAnsi="Times New Roman" w:cs="Times New Roman"/>
        </w:rPr>
        <w:t xml:space="preserve">, but many institutions will only give credit for journal publications. This means that </w:t>
      </w:r>
      <w:r w:rsidR="002D2528" w:rsidRPr="00AF5A3D">
        <w:rPr>
          <w:rFonts w:ascii="Times New Roman" w:hAnsi="Times New Roman" w:cs="Times New Roman"/>
        </w:rPr>
        <w:t>some</w:t>
      </w:r>
      <w:r w:rsidRPr="00AF5A3D">
        <w:rPr>
          <w:rFonts w:ascii="Times New Roman" w:hAnsi="Times New Roman" w:cs="Times New Roman"/>
        </w:rPr>
        <w:t xml:space="preserve"> researchers will need to focus on those aspects of the system that permit experimentation</w:t>
      </w:r>
      <w:r w:rsidR="00057226" w:rsidRPr="00AF5A3D">
        <w:rPr>
          <w:rFonts w:ascii="Times New Roman" w:hAnsi="Times New Roman" w:cs="Times New Roman"/>
        </w:rPr>
        <w:t>, rather than those that simply maximize learning</w:t>
      </w:r>
      <w:r w:rsidR="000A11CB" w:rsidRPr="00AF5A3D">
        <w:rPr>
          <w:rFonts w:ascii="Times New Roman" w:hAnsi="Times New Roman" w:cs="Times New Roman"/>
        </w:rPr>
        <w:t xml:space="preserve"> or corpus development</w:t>
      </w:r>
      <w:r w:rsidRPr="00AF5A3D">
        <w:rPr>
          <w:rFonts w:ascii="Times New Roman" w:hAnsi="Times New Roman" w:cs="Times New Roman"/>
        </w:rPr>
        <w:t xml:space="preserve">. Even here, resources are needed to configure segments of the system for particular experiments. </w:t>
      </w:r>
    </w:p>
    <w:p w14:paraId="47A06506" w14:textId="4AAE030E" w:rsidR="00DC41ED" w:rsidRPr="00AF5A3D" w:rsidRDefault="00411136" w:rsidP="00F71481">
      <w:pPr>
        <w:rPr>
          <w:rFonts w:ascii="Times New Roman" w:hAnsi="Times New Roman" w:cs="Times New Roman"/>
        </w:rPr>
      </w:pPr>
      <w:r w:rsidRPr="00AF5A3D">
        <w:rPr>
          <w:rFonts w:ascii="Times New Roman" w:hAnsi="Times New Roman" w:cs="Times New Roman"/>
        </w:rPr>
        <w:t xml:space="preserve">The greatest barrier to rapid development of this system stems from the fact that </w:t>
      </w:r>
      <w:r w:rsidR="00933020" w:rsidRPr="00AF5A3D">
        <w:rPr>
          <w:rFonts w:ascii="Times New Roman" w:hAnsi="Times New Roman" w:cs="Times New Roman"/>
        </w:rPr>
        <w:t xml:space="preserve">we need to devise ways in which the </w:t>
      </w:r>
      <w:proofErr w:type="spellStart"/>
      <w:r w:rsidR="00933020" w:rsidRPr="00AF5A3D">
        <w:rPr>
          <w:rFonts w:ascii="Times New Roman" w:hAnsi="Times New Roman" w:cs="Times New Roman"/>
        </w:rPr>
        <w:t>eCALL</w:t>
      </w:r>
      <w:proofErr w:type="spellEnd"/>
      <w:r w:rsidR="00933020" w:rsidRPr="00AF5A3D">
        <w:rPr>
          <w:rFonts w:ascii="Times New Roman" w:hAnsi="Times New Roman" w:cs="Times New Roman"/>
        </w:rPr>
        <w:t xml:space="preserve"> system can fit in smoothly with classroom practice</w:t>
      </w:r>
      <w:r w:rsidR="002D2528" w:rsidRPr="00AF5A3D">
        <w:rPr>
          <w:rFonts w:ascii="Times New Roman" w:hAnsi="Times New Roman" w:cs="Times New Roman"/>
        </w:rPr>
        <w:t xml:space="preserve"> </w:t>
      </w:r>
      <w:r w:rsidR="003E1D39" w:rsidRPr="00AF5A3D">
        <w:rPr>
          <w:rFonts w:ascii="Times New Roman" w:hAnsi="Times New Roman" w:cs="Times New Roman"/>
        </w:rPr>
        <w:fldChar w:fldCharType="begin"/>
      </w:r>
      <w:r w:rsidR="003E1D39" w:rsidRPr="00AF5A3D">
        <w:rPr>
          <w:rFonts w:ascii="Times New Roman" w:hAnsi="Times New Roman" w:cs="Times New Roman"/>
        </w:rPr>
        <w:instrText xml:space="preserve"> ADDIN EN.CITE &lt;EndNote&gt;&lt;Cite&gt;&lt;Author&gt;Gleason&lt;/Author&gt;&lt;Year&gt;2013&lt;/Year&gt;&lt;RecNum&gt;13122&lt;/RecNum&gt;&lt;DisplayText&gt;(Gleason, 2013)&lt;/DisplayText&gt;&lt;record&gt;&lt;rec-number&gt;13122&lt;/rec-number&gt;&lt;foreign-keys&gt;&lt;key app="EN" db-id="d90vsetwrpftsqew0f8pa5d3eepftezf5xpp" timestamp="1471533860"&gt;13122&lt;/key&gt;&lt;/foreign-keys&gt;&lt;ref-type name="Journal Article"&gt;17&lt;/ref-type&gt;&lt;contributors&gt;&lt;authors&gt;&lt;author&gt;Gleason, Jesse&lt;/author&gt;&lt;/authors&gt;&lt;/contributors&gt;&lt;titles&gt;&lt;title&gt;Dilemmas of blended language learning: Learner and teacher experiences&lt;/title&gt;&lt;secondary-title&gt;CALICO Journal&lt;/secondary-title&gt;&lt;/titles&gt;&lt;periodical&gt;&lt;full-title&gt;CALICO Journal&lt;/full-title&gt;&lt;/periodical&gt;&lt;pages&gt;323-341&lt;/pages&gt;&lt;volume&gt;30&lt;/volume&gt;&lt;dates&gt;&lt;year&gt;2013&lt;/year&gt;&lt;/dates&gt;&lt;urls&gt;&lt;/urls&gt;&lt;electronic-resource-num&gt;10.11139/cj.30.3.323-341&lt;/electronic-resource-num&gt;&lt;/record&gt;&lt;/Cite&gt;&lt;/EndNote&gt;</w:instrText>
      </w:r>
      <w:r w:rsidR="003E1D39" w:rsidRPr="00AF5A3D">
        <w:rPr>
          <w:rFonts w:ascii="Times New Roman" w:hAnsi="Times New Roman" w:cs="Times New Roman"/>
        </w:rPr>
        <w:fldChar w:fldCharType="separate"/>
      </w:r>
      <w:r w:rsidR="003E1D39" w:rsidRPr="00AF5A3D">
        <w:rPr>
          <w:rFonts w:ascii="Times New Roman" w:hAnsi="Times New Roman" w:cs="Times New Roman"/>
          <w:noProof/>
        </w:rPr>
        <w:t>(Gleason, 2013)</w:t>
      </w:r>
      <w:r w:rsidR="003E1D39" w:rsidRPr="00AF5A3D">
        <w:rPr>
          <w:rFonts w:ascii="Times New Roman" w:hAnsi="Times New Roman" w:cs="Times New Roman"/>
        </w:rPr>
        <w:fldChar w:fldCharType="end"/>
      </w:r>
      <w:r w:rsidRPr="00AF5A3D">
        <w:rPr>
          <w:rFonts w:ascii="Times New Roman" w:hAnsi="Times New Roman" w:cs="Times New Roman"/>
        </w:rPr>
        <w:t xml:space="preserve">. </w:t>
      </w:r>
      <w:r w:rsidR="00933020" w:rsidRPr="00AF5A3D">
        <w:rPr>
          <w:rFonts w:ascii="Times New Roman" w:hAnsi="Times New Roman" w:cs="Times New Roman"/>
        </w:rPr>
        <w:t>I</w:t>
      </w:r>
      <w:r w:rsidRPr="00AF5A3D">
        <w:rPr>
          <w:rFonts w:ascii="Times New Roman" w:hAnsi="Times New Roman" w:cs="Times New Roman"/>
        </w:rPr>
        <w:t xml:space="preserve">t is important that the </w:t>
      </w:r>
      <w:proofErr w:type="spellStart"/>
      <w:r w:rsidRPr="00AF5A3D">
        <w:rPr>
          <w:rFonts w:ascii="Times New Roman" w:hAnsi="Times New Roman" w:cs="Times New Roman"/>
        </w:rPr>
        <w:t>eCALL</w:t>
      </w:r>
      <w:proofErr w:type="spellEnd"/>
      <w:r w:rsidRPr="00AF5A3D">
        <w:rPr>
          <w:rFonts w:ascii="Times New Roman" w:hAnsi="Times New Roman" w:cs="Times New Roman"/>
        </w:rPr>
        <w:t xml:space="preserve"> approach be configured not as a replacement for the language teacher, but as a way of maximizing the value of the classroom by allowing it to focus on exactly those activities that cannot properly be support</w:t>
      </w:r>
      <w:r w:rsidR="00057226" w:rsidRPr="00AF5A3D">
        <w:rPr>
          <w:rFonts w:ascii="Times New Roman" w:hAnsi="Times New Roman" w:cs="Times New Roman"/>
        </w:rPr>
        <w:t>ed</w:t>
      </w:r>
      <w:r w:rsidRPr="00AF5A3D">
        <w:rPr>
          <w:rFonts w:ascii="Times New Roman" w:hAnsi="Times New Roman" w:cs="Times New Roman"/>
        </w:rPr>
        <w:t xml:space="preserve"> by the computer</w:t>
      </w:r>
      <w:r w:rsidR="00476806" w:rsidRPr="00AF5A3D">
        <w:rPr>
          <w:rFonts w:ascii="Times New Roman" w:hAnsi="Times New Roman" w:cs="Times New Roman"/>
        </w:rPr>
        <w:t xml:space="preserve"> or the wider community.</w:t>
      </w:r>
    </w:p>
    <w:p w14:paraId="5EB198F1" w14:textId="77777777" w:rsidR="00057376" w:rsidRPr="00AF5A3D" w:rsidRDefault="00057376" w:rsidP="00F71481">
      <w:pPr>
        <w:rPr>
          <w:rFonts w:ascii="Times New Roman" w:hAnsi="Times New Roman" w:cs="Times New Roman"/>
        </w:rPr>
      </w:pPr>
    </w:p>
    <w:p w14:paraId="0F609DE6" w14:textId="77777777" w:rsidR="00DC41ED" w:rsidRPr="00AF5A3D" w:rsidRDefault="00DC41ED" w:rsidP="00F36660">
      <w:pPr>
        <w:pStyle w:val="Segment"/>
      </w:pPr>
      <w:r w:rsidRPr="00AF5A3D">
        <w:lastRenderedPageBreak/>
        <w:t>How to Proceed</w:t>
      </w:r>
    </w:p>
    <w:p w14:paraId="17DAD0BE" w14:textId="435C53BD" w:rsidR="00EF47B4" w:rsidRDefault="00DC41ED" w:rsidP="00DC41ED">
      <w:pPr>
        <w:rPr>
          <w:rFonts w:ascii="Times New Roman" w:hAnsi="Times New Roman" w:cs="Times New Roman"/>
        </w:rPr>
      </w:pPr>
      <w:r w:rsidRPr="00AF5A3D">
        <w:rPr>
          <w:rFonts w:ascii="Times New Roman" w:hAnsi="Times New Roman" w:cs="Times New Roman"/>
        </w:rPr>
        <w:t xml:space="preserve">Researchers can contribute to this effort in </w:t>
      </w:r>
      <w:r w:rsidR="00D55C58" w:rsidRPr="00AF5A3D">
        <w:rPr>
          <w:rFonts w:ascii="Times New Roman" w:hAnsi="Times New Roman" w:cs="Times New Roman"/>
        </w:rPr>
        <w:t>six</w:t>
      </w:r>
      <w:r w:rsidRPr="00AF5A3D">
        <w:rPr>
          <w:rFonts w:ascii="Times New Roman" w:hAnsi="Times New Roman" w:cs="Times New Roman"/>
        </w:rPr>
        <w:t xml:space="preserve"> ways. First, they can contribute learner corpora to </w:t>
      </w:r>
      <w:proofErr w:type="spellStart"/>
      <w:r w:rsidRPr="00AF5A3D">
        <w:rPr>
          <w:rFonts w:ascii="Times New Roman" w:hAnsi="Times New Roman" w:cs="Times New Roman"/>
        </w:rPr>
        <w:t>SLABank</w:t>
      </w:r>
      <w:proofErr w:type="spellEnd"/>
      <w:r w:rsidRPr="00AF5A3D">
        <w:rPr>
          <w:rFonts w:ascii="Times New Roman" w:hAnsi="Times New Roman" w:cs="Times New Roman"/>
        </w:rPr>
        <w:t xml:space="preserve">, following the procedures at </w:t>
      </w:r>
      <w:hyperlink r:id="rId40" w:history="1">
        <w:r w:rsidRPr="00AF5A3D">
          <w:rPr>
            <w:rStyle w:val="Hyperlink"/>
            <w:rFonts w:ascii="Times New Roman" w:hAnsi="Times New Roman" w:cs="Times New Roman"/>
          </w:rPr>
          <w:t>http://talkbank.org/share/contrib.html</w:t>
        </w:r>
      </w:hyperlink>
      <w:r w:rsidRPr="00AF5A3D">
        <w:rPr>
          <w:rFonts w:ascii="Times New Roman" w:hAnsi="Times New Roman" w:cs="Times New Roman"/>
        </w:rPr>
        <w:t xml:space="preserve">. </w:t>
      </w:r>
      <w:r w:rsidR="00A5440E" w:rsidRPr="00AF5A3D">
        <w:rPr>
          <w:rFonts w:ascii="Times New Roman" w:hAnsi="Times New Roman" w:cs="Times New Roman"/>
        </w:rPr>
        <w:t>Second, they can propose and test elements of a core protocol for standardized collection of bo</w:t>
      </w:r>
      <w:r w:rsidR="003C2AE1">
        <w:rPr>
          <w:rFonts w:ascii="Times New Roman" w:hAnsi="Times New Roman" w:cs="Times New Roman"/>
        </w:rPr>
        <w:t xml:space="preserve">th spoken and written corpora. </w:t>
      </w:r>
      <w:r w:rsidR="00A5440E" w:rsidRPr="00AF5A3D">
        <w:rPr>
          <w:rFonts w:ascii="Times New Roman" w:hAnsi="Times New Roman" w:cs="Times New Roman"/>
        </w:rPr>
        <w:t>Third</w:t>
      </w:r>
      <w:r w:rsidRPr="00AF5A3D">
        <w:rPr>
          <w:rFonts w:ascii="Times New Roman" w:hAnsi="Times New Roman" w:cs="Times New Roman"/>
        </w:rPr>
        <w:t xml:space="preserve">, they can </w:t>
      </w:r>
      <w:r w:rsidR="00A5440E" w:rsidRPr="00AF5A3D">
        <w:rPr>
          <w:rFonts w:ascii="Times New Roman" w:hAnsi="Times New Roman" w:cs="Times New Roman"/>
        </w:rPr>
        <w:t>formulate</w:t>
      </w:r>
      <w:r w:rsidRPr="00AF5A3D">
        <w:rPr>
          <w:rFonts w:ascii="Times New Roman" w:hAnsi="Times New Roman" w:cs="Times New Roman"/>
        </w:rPr>
        <w:t xml:space="preserve"> and program measures of learner abilities to be hosted through the </w:t>
      </w:r>
      <w:proofErr w:type="spellStart"/>
      <w:r w:rsidRPr="00AF5A3D">
        <w:rPr>
          <w:rFonts w:ascii="Times New Roman" w:hAnsi="Times New Roman" w:cs="Times New Roman"/>
        </w:rPr>
        <w:t>SLABank</w:t>
      </w:r>
      <w:proofErr w:type="spellEnd"/>
      <w:r w:rsidRPr="00AF5A3D">
        <w:rPr>
          <w:rFonts w:ascii="Times New Roman" w:hAnsi="Times New Roman" w:cs="Times New Roman"/>
        </w:rPr>
        <w:t xml:space="preserve"> server</w:t>
      </w:r>
      <w:bookmarkStart w:id="1" w:name="_GoBack"/>
      <w:bookmarkEnd w:id="1"/>
      <w:r w:rsidRPr="00AF5A3D">
        <w:rPr>
          <w:rFonts w:ascii="Times New Roman" w:hAnsi="Times New Roman" w:cs="Times New Roman"/>
        </w:rPr>
        <w:t xml:space="preserve">. </w:t>
      </w:r>
      <w:r w:rsidR="00796B44" w:rsidRPr="00AF5A3D">
        <w:rPr>
          <w:rFonts w:ascii="Times New Roman" w:hAnsi="Times New Roman" w:cs="Times New Roman"/>
        </w:rPr>
        <w:t>Fourth</w:t>
      </w:r>
      <w:r w:rsidRPr="00AF5A3D">
        <w:rPr>
          <w:rFonts w:ascii="Times New Roman" w:hAnsi="Times New Roman" w:cs="Times New Roman"/>
        </w:rPr>
        <w:t xml:space="preserve">, they can </w:t>
      </w:r>
      <w:r w:rsidR="00796B44" w:rsidRPr="00AF5A3D">
        <w:rPr>
          <w:rFonts w:ascii="Times New Roman" w:hAnsi="Times New Roman" w:cs="Times New Roman"/>
        </w:rPr>
        <w:t xml:space="preserve">design web-based language tutors and materials using HTML5 methods and/or Experiment Factory. Fifth, they can use current </w:t>
      </w:r>
      <w:proofErr w:type="spellStart"/>
      <w:r w:rsidR="00796B44" w:rsidRPr="00AF5A3D">
        <w:rPr>
          <w:rFonts w:ascii="Times New Roman" w:hAnsi="Times New Roman" w:cs="Times New Roman"/>
        </w:rPr>
        <w:t>SLABank</w:t>
      </w:r>
      <w:proofErr w:type="spellEnd"/>
      <w:r w:rsidR="00796B44" w:rsidRPr="00AF5A3D">
        <w:rPr>
          <w:rFonts w:ascii="Times New Roman" w:hAnsi="Times New Roman" w:cs="Times New Roman"/>
        </w:rPr>
        <w:t xml:space="preserve"> corpus and experiment data to test empirical hypotheses. </w:t>
      </w:r>
      <w:r w:rsidR="00A5440E" w:rsidRPr="00AF5A3D">
        <w:rPr>
          <w:rFonts w:ascii="Times New Roman" w:hAnsi="Times New Roman" w:cs="Times New Roman"/>
        </w:rPr>
        <w:t xml:space="preserve">Sixth, and perhaps most importantly, they can organize and seek funding for new data collection projects whose results will interface with </w:t>
      </w:r>
      <w:proofErr w:type="spellStart"/>
      <w:r w:rsidR="00A5440E" w:rsidRPr="00AF5A3D">
        <w:rPr>
          <w:rFonts w:ascii="Times New Roman" w:hAnsi="Times New Roman" w:cs="Times New Roman"/>
        </w:rPr>
        <w:t>SLABank</w:t>
      </w:r>
      <w:proofErr w:type="spellEnd"/>
      <w:r w:rsidR="00A5440E" w:rsidRPr="00AF5A3D">
        <w:rPr>
          <w:rFonts w:ascii="Times New Roman" w:hAnsi="Times New Roman" w:cs="Times New Roman"/>
        </w:rPr>
        <w:t xml:space="preserve">. The </w:t>
      </w:r>
      <w:proofErr w:type="spellStart"/>
      <w:r w:rsidR="00A5440E" w:rsidRPr="00AF5A3D">
        <w:rPr>
          <w:rFonts w:ascii="Times New Roman" w:hAnsi="Times New Roman" w:cs="Times New Roman"/>
        </w:rPr>
        <w:t>TalkBank</w:t>
      </w:r>
      <w:proofErr w:type="spellEnd"/>
      <w:r w:rsidR="00A5440E" w:rsidRPr="00AF5A3D">
        <w:rPr>
          <w:rFonts w:ascii="Times New Roman" w:hAnsi="Times New Roman" w:cs="Times New Roman"/>
        </w:rPr>
        <w:t xml:space="preserve"> staff (reachable </w:t>
      </w:r>
      <w:r w:rsidR="00796B44" w:rsidRPr="00AF5A3D">
        <w:rPr>
          <w:rFonts w:ascii="Times New Roman" w:hAnsi="Times New Roman" w:cs="Times New Roman"/>
        </w:rPr>
        <w:t>at macw@cmu.edu</w:t>
      </w:r>
      <w:r w:rsidR="00A5440E" w:rsidRPr="00AF5A3D">
        <w:rPr>
          <w:rFonts w:ascii="Times New Roman" w:hAnsi="Times New Roman" w:cs="Times New Roman"/>
        </w:rPr>
        <w:t>)</w:t>
      </w:r>
      <w:r w:rsidR="00796B44" w:rsidRPr="00AF5A3D">
        <w:rPr>
          <w:rFonts w:ascii="Times New Roman" w:hAnsi="Times New Roman" w:cs="Times New Roman"/>
        </w:rPr>
        <w:t xml:space="preserve"> is prepared to </w:t>
      </w:r>
      <w:r w:rsidR="00A5440E" w:rsidRPr="00AF5A3D">
        <w:rPr>
          <w:rFonts w:ascii="Times New Roman" w:hAnsi="Times New Roman" w:cs="Times New Roman"/>
        </w:rPr>
        <w:t xml:space="preserve">encourage and </w:t>
      </w:r>
      <w:r w:rsidR="00796B44" w:rsidRPr="00AF5A3D">
        <w:rPr>
          <w:rFonts w:ascii="Times New Roman" w:hAnsi="Times New Roman" w:cs="Times New Roman"/>
        </w:rPr>
        <w:t xml:space="preserve">support all of these contributions. </w:t>
      </w:r>
    </w:p>
    <w:p w14:paraId="25DD8D74" w14:textId="79FC31DE" w:rsidR="00057226" w:rsidRPr="00AF5A3D" w:rsidRDefault="00057226" w:rsidP="00DC41ED">
      <w:pPr>
        <w:rPr>
          <w:rFonts w:ascii="Times New Roman" w:hAnsi="Times New Roman" w:cs="Times New Roman"/>
        </w:rPr>
      </w:pPr>
      <w:r w:rsidRPr="00AF5A3D">
        <w:rPr>
          <w:rFonts w:ascii="Times New Roman" w:hAnsi="Times New Roman" w:cs="Times New Roman"/>
        </w:rPr>
        <w:br w:type="page"/>
      </w:r>
    </w:p>
    <w:p w14:paraId="74ED537A" w14:textId="5E453023" w:rsidR="00034AF0" w:rsidRPr="00AF5A3D" w:rsidRDefault="00411136" w:rsidP="00057376">
      <w:pPr>
        <w:jc w:val="center"/>
        <w:outlineLvl w:val="0"/>
        <w:rPr>
          <w:rFonts w:ascii="Times New Roman" w:hAnsi="Times New Roman" w:cs="Times New Roman"/>
          <w:b/>
        </w:rPr>
      </w:pPr>
      <w:r w:rsidRPr="00AF5A3D">
        <w:rPr>
          <w:rFonts w:ascii="Times New Roman" w:hAnsi="Times New Roman" w:cs="Times New Roman"/>
          <w:b/>
        </w:rPr>
        <w:lastRenderedPageBreak/>
        <w:t>References</w:t>
      </w:r>
    </w:p>
    <w:p w14:paraId="78D16CD4" w14:textId="5D6C3F26" w:rsidR="007B0D5B" w:rsidRPr="00AF5A3D" w:rsidRDefault="00034AF0" w:rsidP="00057376">
      <w:pPr>
        <w:pStyle w:val="EndNoteBibliography"/>
        <w:spacing w:line="480" w:lineRule="auto"/>
        <w:ind w:left="720" w:hanging="720"/>
        <w:rPr>
          <w:rFonts w:ascii="Times New Roman" w:hAnsi="Times New Roman" w:cs="Times New Roman"/>
          <w:noProof/>
        </w:rPr>
      </w:pPr>
      <w:r w:rsidRPr="00AF5A3D">
        <w:rPr>
          <w:rFonts w:ascii="Times New Roman" w:hAnsi="Times New Roman" w:cs="Times New Roman"/>
        </w:rPr>
        <w:fldChar w:fldCharType="begin"/>
      </w:r>
      <w:r w:rsidRPr="00AF5A3D">
        <w:rPr>
          <w:rFonts w:ascii="Times New Roman" w:hAnsi="Times New Roman" w:cs="Times New Roman"/>
        </w:rPr>
        <w:instrText xml:space="preserve"> ADDIN EN.REFLIST </w:instrText>
      </w:r>
      <w:r w:rsidRPr="00AF5A3D">
        <w:rPr>
          <w:rFonts w:ascii="Times New Roman" w:hAnsi="Times New Roman" w:cs="Times New Roman"/>
        </w:rPr>
        <w:fldChar w:fldCharType="separate"/>
      </w:r>
      <w:r w:rsidR="007B0D5B" w:rsidRPr="00AF5A3D">
        <w:rPr>
          <w:rFonts w:ascii="Times New Roman" w:hAnsi="Times New Roman" w:cs="Times New Roman"/>
          <w:noProof/>
        </w:rPr>
        <w:t xml:space="preserve">Aleven, V., Myers, E., Easterday, M., &amp; Ogan, A. (2008). Toward a framework for the analysis and design of educational games. In G. Biswas, D. Carr, Y. S. Chee, &amp; W. Y. Hwang (Eds.), </w:t>
      </w:r>
      <w:r w:rsidR="007B0D5B" w:rsidRPr="00AF5A3D">
        <w:rPr>
          <w:rFonts w:ascii="Times New Roman" w:hAnsi="Times New Roman" w:cs="Times New Roman"/>
          <w:i/>
          <w:noProof/>
        </w:rPr>
        <w:t>Proceedings of the 3rd IEEE Conference on Digital Game and Intelligent Toy-Enhanced Learning</w:t>
      </w:r>
      <w:r w:rsidR="007B0D5B" w:rsidRPr="00AF5A3D">
        <w:rPr>
          <w:rFonts w:ascii="Times New Roman" w:hAnsi="Times New Roman" w:cs="Times New Roman"/>
          <w:noProof/>
        </w:rPr>
        <w:t xml:space="preserve"> (pp. 69</w:t>
      </w:r>
      <w:r w:rsidR="00EF47B4">
        <w:rPr>
          <w:rFonts w:ascii="Times New Roman" w:hAnsi="Times New Roman" w:cs="Times New Roman"/>
        </w:rPr>
        <w:t>–</w:t>
      </w:r>
      <w:r w:rsidR="007B0D5B" w:rsidRPr="00AF5A3D">
        <w:rPr>
          <w:rFonts w:ascii="Times New Roman" w:hAnsi="Times New Roman" w:cs="Times New Roman"/>
          <w:noProof/>
        </w:rPr>
        <w:t>76). Los Alamitos: IEEE Computer Society.</w:t>
      </w:r>
    </w:p>
    <w:p w14:paraId="3F72BE58" w14:textId="1BC5EF5D" w:rsidR="007B0D5B" w:rsidRPr="00AF5A3D" w:rsidRDefault="007B0D5B" w:rsidP="00057376">
      <w:pPr>
        <w:pStyle w:val="EndNoteBibliography"/>
        <w:spacing w:line="480" w:lineRule="auto"/>
        <w:ind w:left="720" w:hanging="720"/>
        <w:rPr>
          <w:rFonts w:ascii="Times New Roman" w:hAnsi="Times New Roman" w:cs="Times New Roman"/>
          <w:noProof/>
        </w:rPr>
      </w:pPr>
      <w:r w:rsidRPr="00AF5A3D">
        <w:rPr>
          <w:rFonts w:ascii="Times New Roman" w:hAnsi="Times New Roman" w:cs="Times New Roman"/>
          <w:noProof/>
        </w:rPr>
        <w:t xml:space="preserve">Amaral, L. A., &amp; Meurers, D. (2011). On using intelligent computer-assisted language learning in real-life foreign language teaching and learning. </w:t>
      </w:r>
      <w:r w:rsidRPr="00AF5A3D">
        <w:rPr>
          <w:rFonts w:ascii="Times New Roman" w:hAnsi="Times New Roman" w:cs="Times New Roman"/>
          <w:i/>
          <w:noProof/>
        </w:rPr>
        <w:t>ReCALL, 23</w:t>
      </w:r>
      <w:r w:rsidRPr="00AF5A3D">
        <w:rPr>
          <w:rFonts w:ascii="Times New Roman" w:hAnsi="Times New Roman" w:cs="Times New Roman"/>
          <w:noProof/>
        </w:rPr>
        <w:t>(01), 4</w:t>
      </w:r>
      <w:r w:rsidR="00EF47B4">
        <w:rPr>
          <w:rFonts w:ascii="Times New Roman" w:hAnsi="Times New Roman" w:cs="Times New Roman"/>
        </w:rPr>
        <w:t>–</w:t>
      </w:r>
      <w:r w:rsidRPr="00AF5A3D">
        <w:rPr>
          <w:rFonts w:ascii="Times New Roman" w:hAnsi="Times New Roman" w:cs="Times New Roman"/>
          <w:noProof/>
        </w:rPr>
        <w:t>24. doi:</w:t>
      </w:r>
      <w:r w:rsidR="00EF47B4">
        <w:rPr>
          <w:rFonts w:ascii="Times New Roman" w:hAnsi="Times New Roman" w:cs="Times New Roman"/>
          <w:noProof/>
        </w:rPr>
        <w:t>//</w:t>
      </w:r>
      <w:r w:rsidRPr="00AF5A3D">
        <w:rPr>
          <w:rFonts w:ascii="Times New Roman" w:hAnsi="Times New Roman" w:cs="Times New Roman"/>
          <w:noProof/>
        </w:rPr>
        <w:t>10.1017/S0958344010000261</w:t>
      </w:r>
    </w:p>
    <w:p w14:paraId="180FA3FF" w14:textId="2C75101D" w:rsidR="007B0D5B" w:rsidRPr="00AF5A3D" w:rsidRDefault="007B0D5B" w:rsidP="00057376">
      <w:pPr>
        <w:pStyle w:val="EndNoteBibliography"/>
        <w:spacing w:line="480" w:lineRule="auto"/>
        <w:ind w:left="720" w:hanging="720"/>
        <w:rPr>
          <w:rFonts w:ascii="Times New Roman" w:hAnsi="Times New Roman" w:cs="Times New Roman"/>
          <w:noProof/>
        </w:rPr>
      </w:pPr>
      <w:r w:rsidRPr="00AF5A3D">
        <w:rPr>
          <w:rFonts w:ascii="Times New Roman" w:hAnsi="Times New Roman" w:cs="Times New Roman"/>
          <w:noProof/>
        </w:rPr>
        <w:t xml:space="preserve">Asher, J. (1969). The total physical response approach to second language learning. </w:t>
      </w:r>
      <w:r w:rsidRPr="00AF5A3D">
        <w:rPr>
          <w:rFonts w:ascii="Times New Roman" w:hAnsi="Times New Roman" w:cs="Times New Roman"/>
          <w:i/>
          <w:noProof/>
        </w:rPr>
        <w:t>The Modern Language Journal, 53</w:t>
      </w:r>
      <w:r w:rsidRPr="00AF5A3D">
        <w:rPr>
          <w:rFonts w:ascii="Times New Roman" w:hAnsi="Times New Roman" w:cs="Times New Roman"/>
          <w:noProof/>
        </w:rPr>
        <w:t>, 3</w:t>
      </w:r>
      <w:r w:rsidR="00EF47B4">
        <w:rPr>
          <w:rFonts w:ascii="Times New Roman" w:hAnsi="Times New Roman" w:cs="Times New Roman"/>
        </w:rPr>
        <w:t>–</w:t>
      </w:r>
      <w:r w:rsidRPr="00AF5A3D">
        <w:rPr>
          <w:rFonts w:ascii="Times New Roman" w:hAnsi="Times New Roman" w:cs="Times New Roman"/>
          <w:noProof/>
        </w:rPr>
        <w:t xml:space="preserve">17. </w:t>
      </w:r>
    </w:p>
    <w:p w14:paraId="2DC08F29" w14:textId="4ABD76AC" w:rsidR="007B0D5B" w:rsidRPr="00AF5A3D" w:rsidRDefault="007B0D5B" w:rsidP="00057376">
      <w:pPr>
        <w:pStyle w:val="EndNoteBibliography"/>
        <w:spacing w:line="480" w:lineRule="auto"/>
        <w:ind w:left="720" w:hanging="720"/>
        <w:rPr>
          <w:rFonts w:ascii="Times New Roman" w:hAnsi="Times New Roman" w:cs="Times New Roman"/>
          <w:noProof/>
        </w:rPr>
      </w:pPr>
      <w:r w:rsidRPr="00AF5A3D">
        <w:rPr>
          <w:rFonts w:ascii="Times New Roman" w:hAnsi="Times New Roman" w:cs="Times New Roman"/>
          <w:noProof/>
        </w:rPr>
        <w:t>Atki</w:t>
      </w:r>
      <w:r w:rsidR="00760EDB">
        <w:rPr>
          <w:rFonts w:ascii="Times New Roman" w:hAnsi="Times New Roman" w:cs="Times New Roman"/>
          <w:noProof/>
        </w:rPr>
        <w:t>nson, J., &amp; Heritage, J. (Eds.).</w:t>
      </w:r>
      <w:r w:rsidRPr="00AF5A3D">
        <w:rPr>
          <w:rFonts w:ascii="Times New Roman" w:hAnsi="Times New Roman" w:cs="Times New Roman"/>
          <w:noProof/>
        </w:rPr>
        <w:t xml:space="preserve"> (1984). </w:t>
      </w:r>
      <w:r w:rsidRPr="00AF5A3D">
        <w:rPr>
          <w:rFonts w:ascii="Times New Roman" w:hAnsi="Times New Roman" w:cs="Times New Roman"/>
          <w:i/>
          <w:noProof/>
        </w:rPr>
        <w:t>Structures of social action: Studies in conversation analysis</w:t>
      </w:r>
      <w:r w:rsidRPr="00AF5A3D">
        <w:rPr>
          <w:rFonts w:ascii="Times New Roman" w:hAnsi="Times New Roman" w:cs="Times New Roman"/>
          <w:noProof/>
        </w:rPr>
        <w:t>. New York, NY: Cambridge University Press.</w:t>
      </w:r>
    </w:p>
    <w:p w14:paraId="048D2444" w14:textId="3DCE649B" w:rsidR="007B0D5B" w:rsidRPr="00AF5A3D" w:rsidRDefault="007B0D5B" w:rsidP="00057376">
      <w:pPr>
        <w:pStyle w:val="EndNoteBibliography"/>
        <w:spacing w:line="480" w:lineRule="auto"/>
        <w:ind w:left="720" w:hanging="720"/>
        <w:rPr>
          <w:rFonts w:ascii="Times New Roman" w:hAnsi="Times New Roman" w:cs="Times New Roman"/>
          <w:noProof/>
        </w:rPr>
      </w:pPr>
      <w:r w:rsidRPr="00AF5A3D">
        <w:rPr>
          <w:rFonts w:ascii="Times New Roman" w:hAnsi="Times New Roman" w:cs="Times New Roman"/>
          <w:noProof/>
        </w:rPr>
        <w:t xml:space="preserve">Barsalou, L. W. (1999). Perceptual symbol systems. </w:t>
      </w:r>
      <w:r w:rsidRPr="00AF5A3D">
        <w:rPr>
          <w:rFonts w:ascii="Times New Roman" w:hAnsi="Times New Roman" w:cs="Times New Roman"/>
          <w:i/>
          <w:noProof/>
        </w:rPr>
        <w:t>Behavioral and Brain Sciences, 22</w:t>
      </w:r>
      <w:r w:rsidRPr="00AF5A3D">
        <w:rPr>
          <w:rFonts w:ascii="Times New Roman" w:hAnsi="Times New Roman" w:cs="Times New Roman"/>
          <w:noProof/>
        </w:rPr>
        <w:t>(4), 577</w:t>
      </w:r>
      <w:r w:rsidR="00EF47B4">
        <w:rPr>
          <w:rFonts w:ascii="Times New Roman" w:hAnsi="Times New Roman" w:cs="Times New Roman"/>
        </w:rPr>
        <w:t>–</w:t>
      </w:r>
      <w:r w:rsidRPr="00AF5A3D">
        <w:rPr>
          <w:rFonts w:ascii="Times New Roman" w:hAnsi="Times New Roman" w:cs="Times New Roman"/>
          <w:noProof/>
        </w:rPr>
        <w:t xml:space="preserve">660. </w:t>
      </w:r>
    </w:p>
    <w:p w14:paraId="32C79CB8" w14:textId="546552B8" w:rsidR="007B0D5B" w:rsidRPr="00AF5A3D" w:rsidRDefault="007B0D5B" w:rsidP="00057376">
      <w:pPr>
        <w:pStyle w:val="EndNoteBibliography"/>
        <w:spacing w:line="480" w:lineRule="auto"/>
        <w:ind w:left="720" w:hanging="720"/>
        <w:rPr>
          <w:rFonts w:ascii="Times New Roman" w:hAnsi="Times New Roman" w:cs="Times New Roman"/>
          <w:noProof/>
        </w:rPr>
      </w:pPr>
      <w:r w:rsidRPr="00AF5A3D">
        <w:rPr>
          <w:rFonts w:ascii="Times New Roman" w:hAnsi="Times New Roman" w:cs="Times New Roman"/>
          <w:noProof/>
        </w:rPr>
        <w:t xml:space="preserve">Bernstein Ratner, N., &amp; MacWhinney, B. (2016). Your laptop to the rescue: Using the Child Language Data Exchange System archive and CLAN utilities to improve child language sample analysis. </w:t>
      </w:r>
      <w:r w:rsidRPr="00AF5A3D">
        <w:rPr>
          <w:rFonts w:ascii="Times New Roman" w:hAnsi="Times New Roman" w:cs="Times New Roman"/>
          <w:i/>
          <w:noProof/>
        </w:rPr>
        <w:t>Seminars in Speech and Language, 37</w:t>
      </w:r>
      <w:r w:rsidRPr="00AF5A3D">
        <w:rPr>
          <w:rFonts w:ascii="Times New Roman" w:hAnsi="Times New Roman" w:cs="Times New Roman"/>
          <w:noProof/>
        </w:rPr>
        <w:t>, 74</w:t>
      </w:r>
      <w:r w:rsidR="00EF47B4">
        <w:rPr>
          <w:rFonts w:ascii="Times New Roman" w:hAnsi="Times New Roman" w:cs="Times New Roman"/>
        </w:rPr>
        <w:t>–</w:t>
      </w:r>
      <w:r w:rsidRPr="00AF5A3D">
        <w:rPr>
          <w:rFonts w:ascii="Times New Roman" w:hAnsi="Times New Roman" w:cs="Times New Roman"/>
          <w:noProof/>
        </w:rPr>
        <w:t xml:space="preserve">84. </w:t>
      </w:r>
    </w:p>
    <w:p w14:paraId="7ABCC8E4" w14:textId="37FB68FD" w:rsidR="007B0D5B" w:rsidRPr="00AF5A3D" w:rsidRDefault="007B0D5B" w:rsidP="00057376">
      <w:pPr>
        <w:pStyle w:val="EndNoteBibliography"/>
        <w:spacing w:line="480" w:lineRule="auto"/>
        <w:ind w:left="720" w:hanging="720"/>
        <w:rPr>
          <w:rFonts w:ascii="Times New Roman" w:hAnsi="Times New Roman" w:cs="Times New Roman"/>
          <w:noProof/>
        </w:rPr>
      </w:pPr>
      <w:r w:rsidRPr="00AF5A3D">
        <w:rPr>
          <w:rFonts w:ascii="Times New Roman" w:hAnsi="Times New Roman" w:cs="Times New Roman"/>
          <w:noProof/>
        </w:rPr>
        <w:t xml:space="preserve">Birdsong, D. (1999). Introduction: Whys and why nots of the Critical Period Hypothesis. In D. Birdsong (Ed.), </w:t>
      </w:r>
      <w:r w:rsidRPr="00AF5A3D">
        <w:rPr>
          <w:rFonts w:ascii="Times New Roman" w:hAnsi="Times New Roman" w:cs="Times New Roman"/>
          <w:i/>
          <w:noProof/>
        </w:rPr>
        <w:t>Second language acquisition and the Critical Period Hypothesis</w:t>
      </w:r>
      <w:r w:rsidRPr="00AF5A3D">
        <w:rPr>
          <w:rFonts w:ascii="Times New Roman" w:hAnsi="Times New Roman" w:cs="Times New Roman"/>
          <w:noProof/>
        </w:rPr>
        <w:t xml:space="preserve"> (pp. 1</w:t>
      </w:r>
      <w:r w:rsidR="00EF47B4">
        <w:rPr>
          <w:rFonts w:ascii="Times New Roman" w:hAnsi="Times New Roman" w:cs="Times New Roman"/>
        </w:rPr>
        <w:t>–</w:t>
      </w:r>
      <w:r w:rsidRPr="00AF5A3D">
        <w:rPr>
          <w:rFonts w:ascii="Times New Roman" w:hAnsi="Times New Roman" w:cs="Times New Roman"/>
          <w:noProof/>
        </w:rPr>
        <w:t>22). Mahwah, NJ: Erlbaum.</w:t>
      </w:r>
    </w:p>
    <w:p w14:paraId="6F1526DD" w14:textId="0BF60591" w:rsidR="007B0D5B" w:rsidRPr="00AF5A3D" w:rsidRDefault="007B0D5B" w:rsidP="00057376">
      <w:pPr>
        <w:pStyle w:val="EndNoteBibliography"/>
        <w:spacing w:line="480" w:lineRule="auto"/>
        <w:ind w:left="720" w:hanging="720"/>
        <w:rPr>
          <w:rFonts w:ascii="Times New Roman" w:hAnsi="Times New Roman" w:cs="Times New Roman"/>
          <w:noProof/>
        </w:rPr>
      </w:pPr>
      <w:r w:rsidRPr="00AF5A3D">
        <w:rPr>
          <w:rFonts w:ascii="Times New Roman" w:hAnsi="Times New Roman" w:cs="Times New Roman"/>
          <w:noProof/>
        </w:rPr>
        <w:t xml:space="preserve">Boersma, P., &amp; Weenink, D. (1996). </w:t>
      </w:r>
      <w:r w:rsidRPr="00AF5A3D">
        <w:rPr>
          <w:rFonts w:ascii="Times New Roman" w:hAnsi="Times New Roman" w:cs="Times New Roman"/>
          <w:i/>
          <w:noProof/>
        </w:rPr>
        <w:t>Praat, a system for doing phonetics by computer</w:t>
      </w:r>
      <w:r w:rsidRPr="00AF5A3D">
        <w:rPr>
          <w:rFonts w:ascii="Times New Roman" w:hAnsi="Times New Roman" w:cs="Times New Roman"/>
          <w:noProof/>
        </w:rPr>
        <w:t xml:space="preserve">. Retrieved from </w:t>
      </w:r>
      <w:r w:rsidR="001426C5">
        <w:rPr>
          <w:rFonts w:ascii="Consolas" w:hAnsi="Consolas" w:cs="Consolas"/>
          <w:color w:val="0000E9"/>
          <w:sz w:val="22"/>
          <w:szCs w:val="22"/>
          <w:u w:val="single" w:color="0000E9"/>
        </w:rPr>
        <w:t>http://www.fon.hum.uva.nl/praat/</w:t>
      </w:r>
    </w:p>
    <w:p w14:paraId="2E400D1D" w14:textId="38B60B4F" w:rsidR="007B0D5B" w:rsidRPr="00AF5A3D" w:rsidRDefault="007B0D5B" w:rsidP="00057376">
      <w:pPr>
        <w:pStyle w:val="EndNoteBibliography"/>
        <w:spacing w:line="480" w:lineRule="auto"/>
        <w:ind w:left="720" w:hanging="720"/>
        <w:rPr>
          <w:rFonts w:ascii="Times New Roman" w:hAnsi="Times New Roman" w:cs="Times New Roman"/>
          <w:noProof/>
        </w:rPr>
      </w:pPr>
      <w:r w:rsidRPr="00AF5A3D">
        <w:rPr>
          <w:rFonts w:ascii="Times New Roman" w:hAnsi="Times New Roman" w:cs="Times New Roman"/>
          <w:noProof/>
        </w:rPr>
        <w:lastRenderedPageBreak/>
        <w:t xml:space="preserve">Brown, C., Snodgrass, T., Kemper, S. J., Herman, R., &amp; Covington, M. A. (2008). Automatic measurement of propositional idea density from part-of-speech tagging. </w:t>
      </w:r>
      <w:r w:rsidRPr="00AF5A3D">
        <w:rPr>
          <w:rFonts w:ascii="Times New Roman" w:hAnsi="Times New Roman" w:cs="Times New Roman"/>
          <w:i/>
          <w:noProof/>
        </w:rPr>
        <w:t>Behavior Research Methods, Instruments, and Computers, 40</w:t>
      </w:r>
      <w:r w:rsidRPr="00AF5A3D">
        <w:rPr>
          <w:rFonts w:ascii="Times New Roman" w:hAnsi="Times New Roman" w:cs="Times New Roman"/>
          <w:noProof/>
        </w:rPr>
        <w:t>(2), 540</w:t>
      </w:r>
      <w:r w:rsidR="00EF47B4">
        <w:rPr>
          <w:rFonts w:ascii="Times New Roman" w:hAnsi="Times New Roman" w:cs="Times New Roman"/>
        </w:rPr>
        <w:t>–</w:t>
      </w:r>
      <w:r w:rsidRPr="00AF5A3D">
        <w:rPr>
          <w:rFonts w:ascii="Times New Roman" w:hAnsi="Times New Roman" w:cs="Times New Roman"/>
          <w:noProof/>
        </w:rPr>
        <w:t>545. doi:</w:t>
      </w:r>
      <w:r w:rsidR="00EF47B4">
        <w:rPr>
          <w:rFonts w:ascii="Times New Roman" w:hAnsi="Times New Roman" w:cs="Times New Roman"/>
          <w:noProof/>
        </w:rPr>
        <w:t>//</w:t>
      </w:r>
      <w:r w:rsidRPr="00AF5A3D">
        <w:rPr>
          <w:rFonts w:ascii="Times New Roman" w:hAnsi="Times New Roman" w:cs="Times New Roman"/>
          <w:noProof/>
        </w:rPr>
        <w:t>10.3758/BRM.40.2.540</w:t>
      </w:r>
    </w:p>
    <w:p w14:paraId="21F7053B" w14:textId="3CC60FA5" w:rsidR="007B0D5B" w:rsidRPr="00AF5A3D" w:rsidRDefault="007B0D5B" w:rsidP="00057376">
      <w:pPr>
        <w:pStyle w:val="EndNoteBibliography"/>
        <w:spacing w:line="480" w:lineRule="auto"/>
        <w:ind w:left="720" w:hanging="720"/>
        <w:rPr>
          <w:rFonts w:ascii="Times New Roman" w:hAnsi="Times New Roman" w:cs="Times New Roman"/>
          <w:noProof/>
        </w:rPr>
      </w:pPr>
      <w:r w:rsidRPr="00AF5A3D">
        <w:rPr>
          <w:rFonts w:ascii="Times New Roman" w:hAnsi="Times New Roman" w:cs="Times New Roman"/>
          <w:noProof/>
        </w:rPr>
        <w:t xml:space="preserve">Brundage, S., Corcoran, T., Wu, C., &amp; Sturgil, C. (2016). Developing and using big data archives to quantify disluency and stuttering in bililngual children. </w:t>
      </w:r>
      <w:r w:rsidRPr="00AF5A3D">
        <w:rPr>
          <w:rFonts w:ascii="Times New Roman" w:hAnsi="Times New Roman" w:cs="Times New Roman"/>
          <w:i/>
          <w:noProof/>
        </w:rPr>
        <w:t>Seminars in Speech and Language, 37</w:t>
      </w:r>
      <w:r w:rsidRPr="00AF5A3D">
        <w:rPr>
          <w:rFonts w:ascii="Times New Roman" w:hAnsi="Times New Roman" w:cs="Times New Roman"/>
          <w:noProof/>
        </w:rPr>
        <w:t>, 117</w:t>
      </w:r>
      <w:r w:rsidR="00EF47B4">
        <w:rPr>
          <w:rFonts w:ascii="Times New Roman" w:hAnsi="Times New Roman" w:cs="Times New Roman"/>
        </w:rPr>
        <w:t>–</w:t>
      </w:r>
      <w:r w:rsidRPr="00AF5A3D">
        <w:rPr>
          <w:rFonts w:ascii="Times New Roman" w:hAnsi="Times New Roman" w:cs="Times New Roman"/>
          <w:noProof/>
        </w:rPr>
        <w:t xml:space="preserve">127. </w:t>
      </w:r>
    </w:p>
    <w:p w14:paraId="1B9D3A91" w14:textId="2CE49C14" w:rsidR="007B0D5B" w:rsidRPr="00AF5A3D" w:rsidRDefault="007B0D5B" w:rsidP="00057376">
      <w:pPr>
        <w:pStyle w:val="EndNoteBibliography"/>
        <w:spacing w:line="480" w:lineRule="auto"/>
        <w:ind w:left="720" w:hanging="720"/>
        <w:rPr>
          <w:rFonts w:ascii="Times New Roman" w:hAnsi="Times New Roman" w:cs="Times New Roman"/>
          <w:noProof/>
        </w:rPr>
      </w:pPr>
      <w:r w:rsidRPr="00AF5A3D">
        <w:rPr>
          <w:rFonts w:ascii="Times New Roman" w:hAnsi="Times New Roman" w:cs="Times New Roman"/>
          <w:noProof/>
        </w:rPr>
        <w:t xml:space="preserve">Chenoweth, A., Ushida, E., &amp; Murday, K. (2006). Student learning in hybrid French and Spanish courses: An overview of language online. </w:t>
      </w:r>
      <w:r w:rsidRPr="00AF5A3D">
        <w:rPr>
          <w:rFonts w:ascii="Times New Roman" w:hAnsi="Times New Roman" w:cs="Times New Roman"/>
          <w:i/>
          <w:noProof/>
        </w:rPr>
        <w:t>CALICO Journal, 24</w:t>
      </w:r>
      <w:r w:rsidRPr="00AF5A3D">
        <w:rPr>
          <w:rFonts w:ascii="Times New Roman" w:hAnsi="Times New Roman" w:cs="Times New Roman"/>
          <w:noProof/>
        </w:rPr>
        <w:t>, 115</w:t>
      </w:r>
      <w:r w:rsidR="00EF47B4">
        <w:rPr>
          <w:rFonts w:ascii="Times New Roman" w:hAnsi="Times New Roman" w:cs="Times New Roman"/>
        </w:rPr>
        <w:t>–</w:t>
      </w:r>
      <w:r w:rsidRPr="00AF5A3D">
        <w:rPr>
          <w:rFonts w:ascii="Times New Roman" w:hAnsi="Times New Roman" w:cs="Times New Roman"/>
          <w:noProof/>
        </w:rPr>
        <w:t xml:space="preserve">145. </w:t>
      </w:r>
    </w:p>
    <w:p w14:paraId="1C581C64" w14:textId="77777777" w:rsidR="007B0D5B" w:rsidRPr="00AF5A3D" w:rsidRDefault="007B0D5B" w:rsidP="00057376">
      <w:pPr>
        <w:pStyle w:val="EndNoteBibliography"/>
        <w:spacing w:line="480" w:lineRule="auto"/>
        <w:ind w:left="720" w:hanging="720"/>
        <w:rPr>
          <w:rFonts w:ascii="Times New Roman" w:hAnsi="Times New Roman" w:cs="Times New Roman"/>
          <w:noProof/>
        </w:rPr>
      </w:pPr>
      <w:r w:rsidRPr="00AF5A3D">
        <w:rPr>
          <w:rFonts w:ascii="Times New Roman" w:hAnsi="Times New Roman" w:cs="Times New Roman"/>
          <w:noProof/>
        </w:rPr>
        <w:t xml:space="preserve">Clark, B., Wagner, J., Lindemalm, K., &amp; Bendt, O. (2011). </w:t>
      </w:r>
      <w:r w:rsidRPr="00AF5A3D">
        <w:rPr>
          <w:rFonts w:ascii="Times New Roman" w:hAnsi="Times New Roman" w:cs="Times New Roman"/>
          <w:i/>
          <w:noProof/>
        </w:rPr>
        <w:t>Språkskap: Supporting second language learning "in the wild"</w:t>
      </w:r>
      <w:r w:rsidRPr="00AF5A3D">
        <w:rPr>
          <w:rFonts w:ascii="Times New Roman" w:hAnsi="Times New Roman" w:cs="Times New Roman"/>
          <w:noProof/>
        </w:rPr>
        <w:t xml:space="preserve">. Paper presented at the INCLUDE, London. </w:t>
      </w:r>
    </w:p>
    <w:p w14:paraId="232CF1D9" w14:textId="2D9EEA48" w:rsidR="007B0D5B" w:rsidRPr="00AF5A3D" w:rsidRDefault="007B0D5B" w:rsidP="00057376">
      <w:pPr>
        <w:pStyle w:val="EndNoteBibliography"/>
        <w:spacing w:line="480" w:lineRule="auto"/>
        <w:ind w:left="720" w:hanging="720"/>
        <w:rPr>
          <w:rFonts w:ascii="Times New Roman" w:hAnsi="Times New Roman" w:cs="Times New Roman"/>
          <w:noProof/>
        </w:rPr>
      </w:pPr>
      <w:r w:rsidRPr="00AF5A3D">
        <w:rPr>
          <w:rFonts w:ascii="Times New Roman" w:hAnsi="Times New Roman" w:cs="Times New Roman"/>
          <w:noProof/>
        </w:rPr>
        <w:t xml:space="preserve">Covington, M. A., &amp; McFall, J. D. (2010). Cutting the Gordian knot: The moving-average type–token ratio (MATTR). </w:t>
      </w:r>
      <w:r w:rsidRPr="00AF5A3D">
        <w:rPr>
          <w:rFonts w:ascii="Times New Roman" w:hAnsi="Times New Roman" w:cs="Times New Roman"/>
          <w:i/>
          <w:noProof/>
        </w:rPr>
        <w:t>Journal of Quantitative Linguistics, 17</w:t>
      </w:r>
      <w:r w:rsidRPr="00AF5A3D">
        <w:rPr>
          <w:rFonts w:ascii="Times New Roman" w:hAnsi="Times New Roman" w:cs="Times New Roman"/>
          <w:noProof/>
        </w:rPr>
        <w:t>(2), 94</w:t>
      </w:r>
      <w:r w:rsidR="00EF47B4">
        <w:rPr>
          <w:rFonts w:ascii="Times New Roman" w:hAnsi="Times New Roman" w:cs="Times New Roman"/>
        </w:rPr>
        <w:t>–</w:t>
      </w:r>
      <w:r w:rsidRPr="00AF5A3D">
        <w:rPr>
          <w:rFonts w:ascii="Times New Roman" w:hAnsi="Times New Roman" w:cs="Times New Roman"/>
          <w:noProof/>
        </w:rPr>
        <w:t>100. doi:</w:t>
      </w:r>
      <w:r w:rsidR="00EF47B4">
        <w:rPr>
          <w:rFonts w:ascii="Times New Roman" w:hAnsi="Times New Roman" w:cs="Times New Roman"/>
          <w:noProof/>
        </w:rPr>
        <w:t>//</w:t>
      </w:r>
      <w:r w:rsidRPr="00AF5A3D">
        <w:rPr>
          <w:rFonts w:ascii="Times New Roman" w:hAnsi="Times New Roman" w:cs="Times New Roman"/>
          <w:noProof/>
        </w:rPr>
        <w:t>10.1080/02687038.2012.693584</w:t>
      </w:r>
    </w:p>
    <w:p w14:paraId="4CD61FD3" w14:textId="2AFF6D4D" w:rsidR="007B0D5B" w:rsidRPr="00AF5A3D" w:rsidRDefault="007B0D5B" w:rsidP="00057376">
      <w:pPr>
        <w:pStyle w:val="EndNoteBibliography"/>
        <w:spacing w:line="480" w:lineRule="auto"/>
        <w:ind w:left="720" w:hanging="720"/>
        <w:rPr>
          <w:rFonts w:ascii="Times New Roman" w:hAnsi="Times New Roman" w:cs="Times New Roman"/>
          <w:noProof/>
        </w:rPr>
      </w:pPr>
      <w:r w:rsidRPr="00AF5A3D">
        <w:rPr>
          <w:rFonts w:ascii="Times New Roman" w:hAnsi="Times New Roman" w:cs="Times New Roman"/>
          <w:noProof/>
        </w:rPr>
        <w:t xml:space="preserve">Dalton-Puffer, C. (2011). Content-and-language integrated learning: From practice to principles? </w:t>
      </w:r>
      <w:r w:rsidRPr="00AF5A3D">
        <w:rPr>
          <w:rFonts w:ascii="Times New Roman" w:hAnsi="Times New Roman" w:cs="Times New Roman"/>
          <w:i/>
          <w:noProof/>
        </w:rPr>
        <w:t>Annual Review of Applied Linguistics, 31</w:t>
      </w:r>
      <w:r w:rsidRPr="00AF5A3D">
        <w:rPr>
          <w:rFonts w:ascii="Times New Roman" w:hAnsi="Times New Roman" w:cs="Times New Roman"/>
          <w:noProof/>
        </w:rPr>
        <w:t>, 182</w:t>
      </w:r>
      <w:r w:rsidR="00EF47B4">
        <w:rPr>
          <w:rFonts w:ascii="Times New Roman" w:hAnsi="Times New Roman" w:cs="Times New Roman"/>
        </w:rPr>
        <w:t>–</w:t>
      </w:r>
      <w:r w:rsidRPr="00AF5A3D">
        <w:rPr>
          <w:rFonts w:ascii="Times New Roman" w:hAnsi="Times New Roman" w:cs="Times New Roman"/>
          <w:noProof/>
        </w:rPr>
        <w:t xml:space="preserve">204. </w:t>
      </w:r>
    </w:p>
    <w:p w14:paraId="210400D3" w14:textId="5CF0932B" w:rsidR="007B0D5B" w:rsidRPr="00AF5A3D" w:rsidRDefault="007B0D5B" w:rsidP="00057376">
      <w:pPr>
        <w:pStyle w:val="EndNoteBibliography"/>
        <w:spacing w:line="480" w:lineRule="auto"/>
        <w:ind w:left="720" w:hanging="720"/>
        <w:rPr>
          <w:rFonts w:ascii="Times New Roman" w:hAnsi="Times New Roman" w:cs="Times New Roman"/>
          <w:noProof/>
        </w:rPr>
      </w:pPr>
      <w:r w:rsidRPr="00AF5A3D">
        <w:rPr>
          <w:rFonts w:ascii="Times New Roman" w:hAnsi="Times New Roman" w:cs="Times New Roman"/>
          <w:noProof/>
        </w:rPr>
        <w:t>Debuse, J., Hede, A., &amp; Lawley, M. (2009). Learning efficacy of simult</w:t>
      </w:r>
      <w:r w:rsidR="004C02CC">
        <w:rPr>
          <w:rFonts w:ascii="Times New Roman" w:hAnsi="Times New Roman" w:cs="Times New Roman"/>
          <w:noProof/>
        </w:rPr>
        <w:t>aneous audio and on-screen text</w:t>
      </w:r>
      <w:r w:rsidRPr="00AF5A3D">
        <w:rPr>
          <w:rFonts w:ascii="Times New Roman" w:hAnsi="Times New Roman" w:cs="Times New Roman"/>
          <w:noProof/>
        </w:rPr>
        <w:t xml:space="preserve"> in online lectures. </w:t>
      </w:r>
      <w:r w:rsidRPr="00AF5A3D">
        <w:rPr>
          <w:rFonts w:ascii="Times New Roman" w:hAnsi="Times New Roman" w:cs="Times New Roman"/>
          <w:i/>
          <w:noProof/>
        </w:rPr>
        <w:t>Australasian Journal of Educational Technology, 25</w:t>
      </w:r>
      <w:r w:rsidRPr="00AF5A3D">
        <w:rPr>
          <w:rFonts w:ascii="Times New Roman" w:hAnsi="Times New Roman" w:cs="Times New Roman"/>
          <w:noProof/>
        </w:rPr>
        <w:t>, 748</w:t>
      </w:r>
      <w:r w:rsidR="00EF47B4">
        <w:rPr>
          <w:rFonts w:ascii="Times New Roman" w:hAnsi="Times New Roman" w:cs="Times New Roman"/>
        </w:rPr>
        <w:t>–</w:t>
      </w:r>
      <w:r w:rsidRPr="00AF5A3D">
        <w:rPr>
          <w:rFonts w:ascii="Times New Roman" w:hAnsi="Times New Roman" w:cs="Times New Roman"/>
          <w:noProof/>
        </w:rPr>
        <w:t>762. doi:</w:t>
      </w:r>
      <w:r w:rsidR="00EF47B4">
        <w:rPr>
          <w:rFonts w:ascii="Times New Roman" w:hAnsi="Times New Roman" w:cs="Times New Roman"/>
          <w:noProof/>
        </w:rPr>
        <w:t>//</w:t>
      </w:r>
      <w:r w:rsidRPr="00AF5A3D">
        <w:rPr>
          <w:rFonts w:ascii="Times New Roman" w:hAnsi="Times New Roman" w:cs="Times New Roman"/>
          <w:noProof/>
        </w:rPr>
        <w:t>10.14742/ajet.1119</w:t>
      </w:r>
    </w:p>
    <w:p w14:paraId="0136CE82" w14:textId="77777777" w:rsidR="007B0D5B" w:rsidRPr="00AF5A3D" w:rsidRDefault="007B0D5B" w:rsidP="00057376">
      <w:pPr>
        <w:pStyle w:val="EndNoteBibliography"/>
        <w:spacing w:line="480" w:lineRule="auto"/>
        <w:ind w:left="720" w:hanging="720"/>
        <w:rPr>
          <w:rFonts w:ascii="Times New Roman" w:hAnsi="Times New Roman" w:cs="Times New Roman"/>
          <w:noProof/>
        </w:rPr>
      </w:pPr>
      <w:r w:rsidRPr="00AF5A3D">
        <w:rPr>
          <w:rFonts w:ascii="Times New Roman" w:hAnsi="Times New Roman" w:cs="Times New Roman"/>
          <w:noProof/>
        </w:rPr>
        <w:t xml:space="preserve">DeKeyser, R., &amp; Larson-Hall, J. (2005). What does the critical period really mean? In J. F. Kroll &amp; A. M. B. de Groot (Eds.), </w:t>
      </w:r>
      <w:r w:rsidRPr="00AF5A3D">
        <w:rPr>
          <w:rFonts w:ascii="Times New Roman" w:hAnsi="Times New Roman" w:cs="Times New Roman"/>
          <w:i/>
          <w:noProof/>
        </w:rPr>
        <w:t>Handbook of bilingualism: Psycholinguistic approaches</w:t>
      </w:r>
      <w:r w:rsidRPr="00AF5A3D">
        <w:rPr>
          <w:rFonts w:ascii="Times New Roman" w:hAnsi="Times New Roman" w:cs="Times New Roman"/>
          <w:noProof/>
        </w:rPr>
        <w:t>. Oxford: Oxford University Press.</w:t>
      </w:r>
    </w:p>
    <w:p w14:paraId="28C88624" w14:textId="77777777" w:rsidR="007B0D5B" w:rsidRPr="00AF5A3D" w:rsidRDefault="007B0D5B" w:rsidP="00057376">
      <w:pPr>
        <w:pStyle w:val="EndNoteBibliography"/>
        <w:spacing w:line="480" w:lineRule="auto"/>
        <w:ind w:left="720" w:hanging="720"/>
        <w:rPr>
          <w:rFonts w:ascii="Times New Roman" w:hAnsi="Times New Roman" w:cs="Times New Roman"/>
          <w:noProof/>
        </w:rPr>
      </w:pPr>
      <w:r w:rsidRPr="00AF5A3D">
        <w:rPr>
          <w:rFonts w:ascii="Times New Roman" w:hAnsi="Times New Roman" w:cs="Times New Roman"/>
          <w:noProof/>
        </w:rPr>
        <w:lastRenderedPageBreak/>
        <w:t xml:space="preserve">Dörnyei, Z. (2009). </w:t>
      </w:r>
      <w:r w:rsidRPr="00AF5A3D">
        <w:rPr>
          <w:rFonts w:ascii="Times New Roman" w:hAnsi="Times New Roman" w:cs="Times New Roman"/>
          <w:i/>
          <w:noProof/>
        </w:rPr>
        <w:t>The psychology of second language acquisition</w:t>
      </w:r>
      <w:r w:rsidRPr="00AF5A3D">
        <w:rPr>
          <w:rFonts w:ascii="Times New Roman" w:hAnsi="Times New Roman" w:cs="Times New Roman"/>
          <w:noProof/>
        </w:rPr>
        <w:t>. New York, NY: Oxford University Press.</w:t>
      </w:r>
    </w:p>
    <w:p w14:paraId="30A02254" w14:textId="6F85B00E" w:rsidR="007B0D5B" w:rsidRPr="00AF5A3D" w:rsidRDefault="007B0D5B" w:rsidP="00057376">
      <w:pPr>
        <w:pStyle w:val="EndNoteBibliography"/>
        <w:spacing w:line="480" w:lineRule="auto"/>
        <w:ind w:left="720" w:hanging="720"/>
        <w:rPr>
          <w:rFonts w:ascii="Times New Roman" w:hAnsi="Times New Roman" w:cs="Times New Roman"/>
          <w:noProof/>
        </w:rPr>
      </w:pPr>
      <w:r w:rsidRPr="00AF5A3D">
        <w:rPr>
          <w:rFonts w:ascii="Times New Roman" w:hAnsi="Times New Roman" w:cs="Times New Roman"/>
          <w:noProof/>
        </w:rPr>
        <w:t xml:space="preserve">Ellis, N., O'Donnell, J. J., &amp; Römer, U. (2015). Usage-based language learning. In B. MacWhinney &amp; W. O'Grady (Eds.), </w:t>
      </w:r>
      <w:r w:rsidRPr="00AF5A3D">
        <w:rPr>
          <w:rFonts w:ascii="Times New Roman" w:hAnsi="Times New Roman" w:cs="Times New Roman"/>
          <w:i/>
          <w:noProof/>
        </w:rPr>
        <w:t>The handbook of language emergence</w:t>
      </w:r>
      <w:r w:rsidRPr="00AF5A3D">
        <w:rPr>
          <w:rFonts w:ascii="Times New Roman" w:hAnsi="Times New Roman" w:cs="Times New Roman"/>
          <w:noProof/>
        </w:rPr>
        <w:t xml:space="preserve"> (pp. 163</w:t>
      </w:r>
      <w:r w:rsidR="00EF47B4">
        <w:rPr>
          <w:rFonts w:ascii="Times New Roman" w:hAnsi="Times New Roman" w:cs="Times New Roman"/>
        </w:rPr>
        <w:t>–</w:t>
      </w:r>
      <w:r w:rsidRPr="00AF5A3D">
        <w:rPr>
          <w:rFonts w:ascii="Times New Roman" w:hAnsi="Times New Roman" w:cs="Times New Roman"/>
          <w:noProof/>
        </w:rPr>
        <w:t>180). New York, NY: Wiley.</w:t>
      </w:r>
    </w:p>
    <w:p w14:paraId="0FA7F24E" w14:textId="5EAECD23" w:rsidR="007B0D5B" w:rsidRPr="00AF5A3D" w:rsidRDefault="007B0D5B" w:rsidP="00057376">
      <w:pPr>
        <w:pStyle w:val="EndNoteBibliography"/>
        <w:spacing w:line="480" w:lineRule="auto"/>
        <w:ind w:left="720" w:hanging="720"/>
        <w:rPr>
          <w:rFonts w:ascii="Times New Roman" w:hAnsi="Times New Roman" w:cs="Times New Roman"/>
          <w:noProof/>
        </w:rPr>
      </w:pPr>
      <w:r w:rsidRPr="00AF5A3D">
        <w:rPr>
          <w:rFonts w:ascii="Times New Roman" w:hAnsi="Times New Roman" w:cs="Times New Roman"/>
          <w:noProof/>
        </w:rPr>
        <w:t xml:space="preserve">Erickson, H. L. (2007). </w:t>
      </w:r>
      <w:r w:rsidRPr="00AF5A3D">
        <w:rPr>
          <w:rFonts w:ascii="Times New Roman" w:hAnsi="Times New Roman" w:cs="Times New Roman"/>
          <w:i/>
          <w:noProof/>
        </w:rPr>
        <w:t>Concept-based curriculum and instruction for the thinking classroom</w:t>
      </w:r>
      <w:r w:rsidR="008E1120">
        <w:rPr>
          <w:rFonts w:ascii="Times New Roman" w:hAnsi="Times New Roman" w:cs="Times New Roman"/>
          <w:i/>
          <w:noProof/>
        </w:rPr>
        <w:t xml:space="preserve">. </w:t>
      </w:r>
      <w:r w:rsidR="0095771E">
        <w:rPr>
          <w:rFonts w:ascii="Times New Roman" w:hAnsi="Times New Roman" w:cs="Times New Roman"/>
          <w:noProof/>
        </w:rPr>
        <w:t>Thousand Oaks, CA: Corwin Press</w:t>
      </w:r>
      <w:r w:rsidRPr="00AF5A3D">
        <w:rPr>
          <w:rFonts w:ascii="Times New Roman" w:hAnsi="Times New Roman" w:cs="Times New Roman"/>
          <w:noProof/>
        </w:rPr>
        <w:t>.</w:t>
      </w:r>
    </w:p>
    <w:p w14:paraId="61CF5111" w14:textId="61ABFCE8" w:rsidR="007B0D5B" w:rsidRPr="00AF5A3D" w:rsidRDefault="007B0D5B" w:rsidP="00057376">
      <w:pPr>
        <w:pStyle w:val="EndNoteBibliography"/>
        <w:spacing w:line="480" w:lineRule="auto"/>
        <w:ind w:left="720" w:hanging="720"/>
        <w:rPr>
          <w:rFonts w:ascii="Times New Roman" w:hAnsi="Times New Roman" w:cs="Times New Roman"/>
          <w:noProof/>
        </w:rPr>
      </w:pPr>
      <w:r w:rsidRPr="00AF5A3D">
        <w:rPr>
          <w:rFonts w:ascii="Times New Roman" w:hAnsi="Times New Roman" w:cs="Times New Roman"/>
          <w:noProof/>
          <w:lang w:val="de-DE"/>
        </w:rPr>
        <w:t xml:space="preserve">Eriksen, B. A., &amp; Eriksen, C. W. (1974). </w:t>
      </w:r>
      <w:r w:rsidRPr="00AF5A3D">
        <w:rPr>
          <w:rFonts w:ascii="Times New Roman" w:hAnsi="Times New Roman" w:cs="Times New Roman"/>
          <w:noProof/>
        </w:rPr>
        <w:t xml:space="preserve">Effects of noise letters upon identification of a target letter in a non- search task. </w:t>
      </w:r>
      <w:r w:rsidRPr="00AF5A3D">
        <w:rPr>
          <w:rFonts w:ascii="Times New Roman" w:hAnsi="Times New Roman" w:cs="Times New Roman"/>
          <w:i/>
          <w:noProof/>
        </w:rPr>
        <w:t>Perception and Psychophysics, 16</w:t>
      </w:r>
      <w:r w:rsidRPr="00AF5A3D">
        <w:rPr>
          <w:rFonts w:ascii="Times New Roman" w:hAnsi="Times New Roman" w:cs="Times New Roman"/>
          <w:noProof/>
        </w:rPr>
        <w:t>, 143</w:t>
      </w:r>
      <w:r w:rsidR="00EF47B4">
        <w:rPr>
          <w:rFonts w:ascii="Times New Roman" w:hAnsi="Times New Roman" w:cs="Times New Roman"/>
        </w:rPr>
        <w:t>–</w:t>
      </w:r>
      <w:r w:rsidRPr="00AF5A3D">
        <w:rPr>
          <w:rFonts w:ascii="Times New Roman" w:hAnsi="Times New Roman" w:cs="Times New Roman"/>
          <w:noProof/>
        </w:rPr>
        <w:t>149. doi:</w:t>
      </w:r>
      <w:r w:rsidR="00EF47B4">
        <w:rPr>
          <w:rFonts w:ascii="Times New Roman" w:hAnsi="Times New Roman" w:cs="Times New Roman"/>
          <w:noProof/>
        </w:rPr>
        <w:t>//</w:t>
      </w:r>
      <w:r w:rsidRPr="00AF5A3D">
        <w:rPr>
          <w:rFonts w:ascii="Times New Roman" w:hAnsi="Times New Roman" w:cs="Times New Roman"/>
          <w:noProof/>
        </w:rPr>
        <w:t>10.3758/bf03203267.</w:t>
      </w:r>
    </w:p>
    <w:p w14:paraId="05345169" w14:textId="2769199C" w:rsidR="007B0D5B" w:rsidRPr="00AF5A3D" w:rsidRDefault="007B0D5B" w:rsidP="00057376">
      <w:pPr>
        <w:pStyle w:val="EndNoteBibliography"/>
        <w:spacing w:line="480" w:lineRule="auto"/>
        <w:ind w:left="720" w:hanging="720"/>
        <w:rPr>
          <w:rFonts w:ascii="Times New Roman" w:hAnsi="Times New Roman" w:cs="Times New Roman"/>
          <w:noProof/>
        </w:rPr>
      </w:pPr>
      <w:r w:rsidRPr="00AF5A3D">
        <w:rPr>
          <w:rFonts w:ascii="Times New Roman" w:hAnsi="Times New Roman" w:cs="Times New Roman"/>
          <w:noProof/>
        </w:rPr>
        <w:t xml:space="preserve">Erlam, R. (2006). Elicited imitation as a measure of L2 implicit knowledge: An empirical validation study. </w:t>
      </w:r>
      <w:r w:rsidR="00EF47B4">
        <w:rPr>
          <w:rFonts w:ascii="Times New Roman" w:hAnsi="Times New Roman" w:cs="Times New Roman"/>
          <w:i/>
          <w:noProof/>
        </w:rPr>
        <w:t>Applied Linguistic</w:t>
      </w:r>
      <w:r w:rsidR="00EF47B4" w:rsidRPr="00EF47B4">
        <w:rPr>
          <w:rFonts w:ascii="Times New Roman" w:hAnsi="Times New Roman" w:cs="Times New Roman"/>
          <w:i/>
          <w:noProof/>
        </w:rPr>
        <w:t>s,</w:t>
      </w:r>
      <w:r w:rsidR="00EF47B4">
        <w:rPr>
          <w:rFonts w:ascii="Times New Roman" w:hAnsi="Times New Roman" w:cs="Times New Roman"/>
          <w:i/>
          <w:noProof/>
        </w:rPr>
        <w:t xml:space="preserve"> </w:t>
      </w:r>
      <w:r w:rsidRPr="00AF5A3D">
        <w:rPr>
          <w:rFonts w:ascii="Times New Roman" w:hAnsi="Times New Roman" w:cs="Times New Roman"/>
          <w:i/>
          <w:noProof/>
        </w:rPr>
        <w:t>27</w:t>
      </w:r>
      <w:r w:rsidRPr="00AF5A3D">
        <w:rPr>
          <w:rFonts w:ascii="Times New Roman" w:hAnsi="Times New Roman" w:cs="Times New Roman"/>
          <w:noProof/>
        </w:rPr>
        <w:t>, 464</w:t>
      </w:r>
      <w:r w:rsidR="00EF47B4">
        <w:rPr>
          <w:rFonts w:ascii="Times New Roman" w:hAnsi="Times New Roman" w:cs="Times New Roman"/>
        </w:rPr>
        <w:t>–</w:t>
      </w:r>
      <w:r w:rsidRPr="00AF5A3D">
        <w:rPr>
          <w:rFonts w:ascii="Times New Roman" w:hAnsi="Times New Roman" w:cs="Times New Roman"/>
          <w:noProof/>
        </w:rPr>
        <w:t>491. doi:</w:t>
      </w:r>
      <w:r w:rsidR="00EF47B4">
        <w:rPr>
          <w:rFonts w:ascii="Times New Roman" w:hAnsi="Times New Roman" w:cs="Times New Roman"/>
          <w:noProof/>
        </w:rPr>
        <w:t>//</w:t>
      </w:r>
      <w:r w:rsidRPr="00AF5A3D">
        <w:rPr>
          <w:rFonts w:ascii="Times New Roman" w:hAnsi="Times New Roman" w:cs="Times New Roman"/>
          <w:noProof/>
        </w:rPr>
        <w:t>10.1093/applin/aml001</w:t>
      </w:r>
    </w:p>
    <w:p w14:paraId="73D10951" w14:textId="17866060" w:rsidR="007B0D5B" w:rsidRPr="00AF5A3D" w:rsidRDefault="007B0D5B" w:rsidP="00057376">
      <w:pPr>
        <w:pStyle w:val="EndNoteBibliography"/>
        <w:spacing w:line="480" w:lineRule="auto"/>
        <w:ind w:left="720" w:hanging="720"/>
        <w:rPr>
          <w:rFonts w:ascii="Times New Roman" w:hAnsi="Times New Roman" w:cs="Times New Roman"/>
          <w:noProof/>
        </w:rPr>
      </w:pPr>
      <w:r w:rsidRPr="00AF5A3D">
        <w:rPr>
          <w:rFonts w:ascii="Times New Roman" w:hAnsi="Times New Roman" w:cs="Times New Roman"/>
          <w:noProof/>
        </w:rPr>
        <w:t xml:space="preserve">Fletcher, P. (2014). Data and beyond. </w:t>
      </w:r>
      <w:r w:rsidRPr="00AF5A3D">
        <w:rPr>
          <w:rFonts w:ascii="Times New Roman" w:hAnsi="Times New Roman" w:cs="Times New Roman"/>
          <w:i/>
          <w:noProof/>
        </w:rPr>
        <w:t>Journal of Child Language, 41</w:t>
      </w:r>
      <w:r w:rsidRPr="00AF5A3D">
        <w:rPr>
          <w:rFonts w:ascii="Times New Roman" w:hAnsi="Times New Roman" w:cs="Times New Roman"/>
          <w:noProof/>
        </w:rPr>
        <w:t>, 18</w:t>
      </w:r>
      <w:r w:rsidR="00EF47B4">
        <w:rPr>
          <w:rFonts w:ascii="Times New Roman" w:hAnsi="Times New Roman" w:cs="Times New Roman"/>
        </w:rPr>
        <w:t>–</w:t>
      </w:r>
      <w:r w:rsidRPr="00AF5A3D">
        <w:rPr>
          <w:rFonts w:ascii="Times New Roman" w:hAnsi="Times New Roman" w:cs="Times New Roman"/>
          <w:noProof/>
        </w:rPr>
        <w:t>25. doi:</w:t>
      </w:r>
      <w:r w:rsidR="00EF47B4">
        <w:rPr>
          <w:rFonts w:ascii="Times New Roman" w:hAnsi="Times New Roman" w:cs="Times New Roman"/>
          <w:noProof/>
        </w:rPr>
        <w:t>//</w:t>
      </w:r>
      <w:r w:rsidRPr="00AF5A3D">
        <w:rPr>
          <w:rFonts w:ascii="Times New Roman" w:hAnsi="Times New Roman" w:cs="Times New Roman"/>
          <w:noProof/>
        </w:rPr>
        <w:t>10.1017/S0305000914000191</w:t>
      </w:r>
    </w:p>
    <w:p w14:paraId="3FE97E26" w14:textId="192BF215" w:rsidR="007B0D5B" w:rsidRPr="00AF5A3D" w:rsidRDefault="007B0D5B" w:rsidP="00057376">
      <w:pPr>
        <w:pStyle w:val="EndNoteBibliography"/>
        <w:spacing w:line="480" w:lineRule="auto"/>
        <w:ind w:left="720" w:hanging="720"/>
        <w:rPr>
          <w:rFonts w:ascii="Times New Roman" w:hAnsi="Times New Roman" w:cs="Times New Roman"/>
          <w:noProof/>
        </w:rPr>
      </w:pPr>
      <w:r w:rsidRPr="00AF5A3D">
        <w:rPr>
          <w:rFonts w:ascii="Times New Roman" w:hAnsi="Times New Roman" w:cs="Times New Roman"/>
          <w:noProof/>
        </w:rPr>
        <w:t xml:space="preserve">Flor, M., Futagi, Y., Lopez, M., &amp; Mulholland, M. (2015). Patterns of misspellings in L2 and L1 English: A view from the ETS Spelling Corpus. </w:t>
      </w:r>
      <w:r w:rsidRPr="00AF5A3D">
        <w:rPr>
          <w:rFonts w:ascii="Times New Roman" w:hAnsi="Times New Roman" w:cs="Times New Roman"/>
          <w:i/>
          <w:noProof/>
        </w:rPr>
        <w:t>Bergen Language and Linguistics Studies, 6</w:t>
      </w:r>
      <w:r w:rsidRPr="00AF5A3D">
        <w:rPr>
          <w:rFonts w:ascii="Times New Roman" w:hAnsi="Times New Roman" w:cs="Times New Roman"/>
          <w:noProof/>
        </w:rPr>
        <w:t>. doi:</w:t>
      </w:r>
      <w:r w:rsidR="00EF47B4">
        <w:rPr>
          <w:rFonts w:ascii="Times New Roman" w:hAnsi="Times New Roman" w:cs="Times New Roman"/>
          <w:noProof/>
        </w:rPr>
        <w:t>//</w:t>
      </w:r>
      <w:r w:rsidRPr="00AF5A3D">
        <w:rPr>
          <w:rFonts w:ascii="Times New Roman" w:hAnsi="Times New Roman" w:cs="Times New Roman"/>
          <w:noProof/>
        </w:rPr>
        <w:t>10.15845/bells.v6i0.811</w:t>
      </w:r>
    </w:p>
    <w:p w14:paraId="45D2221C" w14:textId="77777777" w:rsidR="007B0D5B" w:rsidRPr="00AF5A3D" w:rsidRDefault="007B0D5B" w:rsidP="00057376">
      <w:pPr>
        <w:pStyle w:val="EndNoteBibliography"/>
        <w:spacing w:line="480" w:lineRule="auto"/>
        <w:ind w:left="720" w:hanging="720"/>
        <w:rPr>
          <w:rFonts w:ascii="Times New Roman" w:hAnsi="Times New Roman" w:cs="Times New Roman"/>
          <w:noProof/>
        </w:rPr>
      </w:pPr>
      <w:r w:rsidRPr="00AF5A3D">
        <w:rPr>
          <w:rFonts w:ascii="Times New Roman" w:hAnsi="Times New Roman" w:cs="Times New Roman"/>
          <w:noProof/>
        </w:rPr>
        <w:t xml:space="preserve">Gardner, R., &amp; Wagner, J. (2005). </w:t>
      </w:r>
      <w:r w:rsidRPr="00AF5A3D">
        <w:rPr>
          <w:rFonts w:ascii="Times New Roman" w:hAnsi="Times New Roman" w:cs="Times New Roman"/>
          <w:i/>
          <w:noProof/>
        </w:rPr>
        <w:t>Second language conversations</w:t>
      </w:r>
      <w:r w:rsidRPr="00AF5A3D">
        <w:rPr>
          <w:rFonts w:ascii="Times New Roman" w:hAnsi="Times New Roman" w:cs="Times New Roman"/>
          <w:noProof/>
        </w:rPr>
        <w:t>. New York, NY: Continuum.</w:t>
      </w:r>
    </w:p>
    <w:p w14:paraId="38CBBB9C" w14:textId="77777777" w:rsidR="007B0D5B" w:rsidRPr="00AF5A3D" w:rsidRDefault="007B0D5B" w:rsidP="00057376">
      <w:pPr>
        <w:pStyle w:val="EndNoteBibliography"/>
        <w:spacing w:line="480" w:lineRule="auto"/>
        <w:ind w:left="720" w:hanging="720"/>
        <w:rPr>
          <w:rFonts w:ascii="Times New Roman" w:hAnsi="Times New Roman" w:cs="Times New Roman"/>
          <w:noProof/>
        </w:rPr>
      </w:pPr>
      <w:r w:rsidRPr="00AF5A3D">
        <w:rPr>
          <w:rFonts w:ascii="Times New Roman" w:hAnsi="Times New Roman" w:cs="Times New Roman"/>
          <w:noProof/>
        </w:rPr>
        <w:t xml:space="preserve">Geertzen, J., Alexopoulou, T., &amp; Korhonen, A. (2013). </w:t>
      </w:r>
      <w:r w:rsidRPr="00AF5A3D">
        <w:rPr>
          <w:rFonts w:ascii="Times New Roman" w:hAnsi="Times New Roman" w:cs="Times New Roman"/>
          <w:i/>
          <w:noProof/>
        </w:rPr>
        <w:t>Automatic linguistic annotation of large scale L2 databases: The EF-Cambridge Open Language Database (EFCAMDAT).</w:t>
      </w:r>
      <w:r w:rsidRPr="00AF5A3D">
        <w:rPr>
          <w:rFonts w:ascii="Times New Roman" w:hAnsi="Times New Roman" w:cs="Times New Roman"/>
          <w:noProof/>
        </w:rPr>
        <w:t xml:space="preserve"> Paper presented at the Proceedings of the 31st Second Language Research Forum. Somerville, MA: Cascadilla Proceedings Project.</w:t>
      </w:r>
    </w:p>
    <w:p w14:paraId="11DD53A4" w14:textId="34AF7FCD" w:rsidR="007B0D5B" w:rsidRPr="00AF5A3D" w:rsidRDefault="007B0D5B" w:rsidP="00057376">
      <w:pPr>
        <w:pStyle w:val="EndNoteBibliography"/>
        <w:spacing w:line="480" w:lineRule="auto"/>
        <w:ind w:left="720" w:hanging="720"/>
        <w:rPr>
          <w:rFonts w:ascii="Times New Roman" w:hAnsi="Times New Roman" w:cs="Times New Roman"/>
          <w:noProof/>
        </w:rPr>
      </w:pPr>
      <w:r w:rsidRPr="00AF5A3D">
        <w:rPr>
          <w:rFonts w:ascii="Times New Roman" w:hAnsi="Times New Roman" w:cs="Times New Roman"/>
          <w:noProof/>
        </w:rPr>
        <w:lastRenderedPageBreak/>
        <w:t xml:space="preserve">Gleason, J. (2013). Dilemmas of blended language learning: Learner and teacher experiences. </w:t>
      </w:r>
      <w:r w:rsidRPr="00AF5A3D">
        <w:rPr>
          <w:rFonts w:ascii="Times New Roman" w:hAnsi="Times New Roman" w:cs="Times New Roman"/>
          <w:i/>
          <w:noProof/>
        </w:rPr>
        <w:t>CALICO Journal, 30</w:t>
      </w:r>
      <w:r w:rsidRPr="00AF5A3D">
        <w:rPr>
          <w:rFonts w:ascii="Times New Roman" w:hAnsi="Times New Roman" w:cs="Times New Roman"/>
          <w:noProof/>
        </w:rPr>
        <w:t>, 323</w:t>
      </w:r>
      <w:r w:rsidR="00EF47B4">
        <w:rPr>
          <w:rFonts w:ascii="Times New Roman" w:hAnsi="Times New Roman" w:cs="Times New Roman"/>
        </w:rPr>
        <w:t>–</w:t>
      </w:r>
      <w:r w:rsidRPr="00AF5A3D">
        <w:rPr>
          <w:rFonts w:ascii="Times New Roman" w:hAnsi="Times New Roman" w:cs="Times New Roman"/>
          <w:noProof/>
        </w:rPr>
        <w:t>341. doi:</w:t>
      </w:r>
      <w:r w:rsidR="00EF47B4">
        <w:rPr>
          <w:rFonts w:ascii="Times New Roman" w:hAnsi="Times New Roman" w:cs="Times New Roman"/>
          <w:noProof/>
        </w:rPr>
        <w:t>//</w:t>
      </w:r>
      <w:r w:rsidRPr="00AF5A3D">
        <w:rPr>
          <w:rFonts w:ascii="Times New Roman" w:hAnsi="Times New Roman" w:cs="Times New Roman"/>
          <w:noProof/>
        </w:rPr>
        <w:t>10.11139/cj.30.3.323-341</w:t>
      </w:r>
    </w:p>
    <w:p w14:paraId="58F78EDA" w14:textId="503FE16E" w:rsidR="007B0D5B" w:rsidRPr="00AF5A3D" w:rsidRDefault="007B0D5B" w:rsidP="00057376">
      <w:pPr>
        <w:pStyle w:val="EndNoteBibliography"/>
        <w:spacing w:line="480" w:lineRule="auto"/>
        <w:ind w:left="720" w:hanging="720"/>
        <w:rPr>
          <w:rFonts w:ascii="Times New Roman" w:hAnsi="Times New Roman" w:cs="Times New Roman"/>
          <w:noProof/>
        </w:rPr>
      </w:pPr>
      <w:r w:rsidRPr="00AF5A3D">
        <w:rPr>
          <w:rFonts w:ascii="Times New Roman" w:hAnsi="Times New Roman" w:cs="Times New Roman"/>
          <w:noProof/>
        </w:rPr>
        <w:t xml:space="preserve">Goldman, R., Pea, R., Barron, B., &amp; Derry, S. J. (2014). </w:t>
      </w:r>
      <w:r w:rsidRPr="00AF5A3D">
        <w:rPr>
          <w:rFonts w:ascii="Times New Roman" w:hAnsi="Times New Roman" w:cs="Times New Roman"/>
          <w:i/>
          <w:noProof/>
        </w:rPr>
        <w:t>Video research in the learning sciences</w:t>
      </w:r>
      <w:r w:rsidR="008E1120">
        <w:rPr>
          <w:rFonts w:ascii="Times New Roman" w:hAnsi="Times New Roman" w:cs="Times New Roman"/>
          <w:i/>
          <w:noProof/>
        </w:rPr>
        <w:t>. place?</w:t>
      </w:r>
      <w:r w:rsidRPr="00AF5A3D">
        <w:rPr>
          <w:rFonts w:ascii="Times New Roman" w:hAnsi="Times New Roman" w:cs="Times New Roman"/>
          <w:noProof/>
        </w:rPr>
        <w:t>: Routledge.</w:t>
      </w:r>
    </w:p>
    <w:p w14:paraId="1ABE80CD" w14:textId="206038A9" w:rsidR="007B0D5B" w:rsidRPr="00AF5A3D" w:rsidRDefault="007B0D5B" w:rsidP="00057376">
      <w:pPr>
        <w:pStyle w:val="EndNoteBibliography"/>
        <w:spacing w:line="480" w:lineRule="auto"/>
        <w:ind w:left="720" w:hanging="720"/>
        <w:rPr>
          <w:rFonts w:ascii="Times New Roman" w:hAnsi="Times New Roman" w:cs="Times New Roman"/>
          <w:noProof/>
        </w:rPr>
      </w:pPr>
      <w:r w:rsidRPr="00AF5A3D">
        <w:rPr>
          <w:rFonts w:ascii="Times New Roman" w:hAnsi="Times New Roman" w:cs="Times New Roman"/>
          <w:noProof/>
        </w:rPr>
        <w:t xml:space="preserve">Gor, K., &amp; Cook, S. (2010). Nonnative processing of verbal morphology: In search of regularity. </w:t>
      </w:r>
      <w:r w:rsidRPr="00AF5A3D">
        <w:rPr>
          <w:rFonts w:ascii="Times New Roman" w:hAnsi="Times New Roman" w:cs="Times New Roman"/>
          <w:i/>
          <w:noProof/>
        </w:rPr>
        <w:t>Language Learning, 60</w:t>
      </w:r>
      <w:r w:rsidRPr="00AF5A3D">
        <w:rPr>
          <w:rFonts w:ascii="Times New Roman" w:hAnsi="Times New Roman" w:cs="Times New Roman"/>
          <w:noProof/>
        </w:rPr>
        <w:t>(1), 88</w:t>
      </w:r>
      <w:r w:rsidR="00EF47B4">
        <w:rPr>
          <w:rFonts w:ascii="Times New Roman" w:hAnsi="Times New Roman" w:cs="Times New Roman"/>
        </w:rPr>
        <w:t>–</w:t>
      </w:r>
      <w:r w:rsidRPr="00AF5A3D">
        <w:rPr>
          <w:rFonts w:ascii="Times New Roman" w:hAnsi="Times New Roman" w:cs="Times New Roman"/>
          <w:noProof/>
        </w:rPr>
        <w:t xml:space="preserve">126. </w:t>
      </w:r>
    </w:p>
    <w:p w14:paraId="11082E26" w14:textId="77777777" w:rsidR="007B0D5B" w:rsidRPr="00AF5A3D" w:rsidRDefault="007B0D5B" w:rsidP="00057376">
      <w:pPr>
        <w:pStyle w:val="EndNoteBibliography"/>
        <w:spacing w:line="480" w:lineRule="auto"/>
        <w:ind w:left="720" w:hanging="720"/>
        <w:rPr>
          <w:rFonts w:ascii="Times New Roman" w:hAnsi="Times New Roman" w:cs="Times New Roman"/>
          <w:noProof/>
        </w:rPr>
      </w:pPr>
      <w:r w:rsidRPr="00AF5A3D">
        <w:rPr>
          <w:rFonts w:ascii="Times New Roman" w:hAnsi="Times New Roman" w:cs="Times New Roman"/>
          <w:noProof/>
        </w:rPr>
        <w:t xml:space="preserve">Heilman, M., Zhao, L., Pino, J., &amp; Eskenazi, M. (2008). </w:t>
      </w:r>
      <w:r w:rsidRPr="00AF5A3D">
        <w:rPr>
          <w:rFonts w:ascii="Times New Roman" w:hAnsi="Times New Roman" w:cs="Times New Roman"/>
          <w:i/>
          <w:noProof/>
        </w:rPr>
        <w:t>Retrieval of Reading Materials for Vocabulary and Reading Practice</w:t>
      </w:r>
      <w:r w:rsidRPr="00AF5A3D">
        <w:rPr>
          <w:rFonts w:ascii="Times New Roman" w:hAnsi="Times New Roman" w:cs="Times New Roman"/>
          <w:noProof/>
        </w:rPr>
        <w:t xml:space="preserve">. Paper presented at the The 3rd Workshop on Innovative Use of NLP for Building Educational Applications. </w:t>
      </w:r>
    </w:p>
    <w:p w14:paraId="3FA5FE9E" w14:textId="5C13A82C" w:rsidR="007B0D5B" w:rsidRPr="00AF5A3D" w:rsidRDefault="007B0D5B" w:rsidP="00057376">
      <w:pPr>
        <w:pStyle w:val="EndNoteBibliography"/>
        <w:spacing w:line="480" w:lineRule="auto"/>
        <w:ind w:left="720" w:hanging="720"/>
        <w:rPr>
          <w:rFonts w:ascii="Times New Roman" w:hAnsi="Times New Roman" w:cs="Times New Roman"/>
          <w:noProof/>
        </w:rPr>
      </w:pPr>
      <w:r w:rsidRPr="00AF5A3D">
        <w:rPr>
          <w:rFonts w:ascii="Times New Roman" w:hAnsi="Times New Roman" w:cs="Times New Roman"/>
          <w:noProof/>
        </w:rPr>
        <w:t xml:space="preserve">Horst, M., Cobb, T., &amp; Nicolae, I. (2005). Expanding academic vocabulary with an interactive on-line database. </w:t>
      </w:r>
      <w:r w:rsidRPr="00AF5A3D">
        <w:rPr>
          <w:rFonts w:ascii="Times New Roman" w:hAnsi="Times New Roman" w:cs="Times New Roman"/>
          <w:i/>
          <w:noProof/>
        </w:rPr>
        <w:t>Language Learning &amp; Technology, 9</w:t>
      </w:r>
      <w:r w:rsidRPr="00AF5A3D">
        <w:rPr>
          <w:rFonts w:ascii="Times New Roman" w:hAnsi="Times New Roman" w:cs="Times New Roman"/>
          <w:noProof/>
        </w:rPr>
        <w:t>(2), 90</w:t>
      </w:r>
      <w:r w:rsidR="00EF47B4">
        <w:rPr>
          <w:rFonts w:ascii="Times New Roman" w:hAnsi="Times New Roman" w:cs="Times New Roman"/>
        </w:rPr>
        <w:t>–</w:t>
      </w:r>
      <w:r w:rsidRPr="00AF5A3D">
        <w:rPr>
          <w:rFonts w:ascii="Times New Roman" w:hAnsi="Times New Roman" w:cs="Times New Roman"/>
          <w:noProof/>
        </w:rPr>
        <w:t xml:space="preserve">110. </w:t>
      </w:r>
    </w:p>
    <w:p w14:paraId="329F6129" w14:textId="7A488785" w:rsidR="007B0D5B" w:rsidRPr="00AF5A3D" w:rsidRDefault="007B0D5B" w:rsidP="00057376">
      <w:pPr>
        <w:pStyle w:val="EndNoteBibliography"/>
        <w:spacing w:line="480" w:lineRule="auto"/>
        <w:ind w:left="720" w:hanging="720"/>
        <w:rPr>
          <w:rFonts w:ascii="Times New Roman" w:hAnsi="Times New Roman" w:cs="Times New Roman"/>
          <w:noProof/>
        </w:rPr>
      </w:pPr>
      <w:r w:rsidRPr="00AF5A3D">
        <w:rPr>
          <w:rFonts w:ascii="Times New Roman" w:hAnsi="Times New Roman" w:cs="Times New Roman"/>
          <w:noProof/>
        </w:rPr>
        <w:t xml:space="preserve">Koedinger, K. R., Aleven, V., Roll, I., &amp; Baker, R. (2009). In vivo experiments on whether supporting metacognition in intelligent tutoring systems yields robust learning. In D. J. Hacker, J. Dunlosky, &amp; A. C. Graesser (Eds.), </w:t>
      </w:r>
      <w:r w:rsidRPr="00AF5A3D">
        <w:rPr>
          <w:rFonts w:ascii="Times New Roman" w:hAnsi="Times New Roman" w:cs="Times New Roman"/>
          <w:i/>
          <w:noProof/>
        </w:rPr>
        <w:t>Handbook of Metacognition in Education</w:t>
      </w:r>
      <w:r w:rsidRPr="00AF5A3D">
        <w:rPr>
          <w:rFonts w:ascii="Times New Roman" w:hAnsi="Times New Roman" w:cs="Times New Roman"/>
          <w:noProof/>
        </w:rPr>
        <w:t xml:space="preserve"> (pp. 897</w:t>
      </w:r>
      <w:r w:rsidR="00EF47B4">
        <w:rPr>
          <w:rFonts w:ascii="Times New Roman" w:hAnsi="Times New Roman" w:cs="Times New Roman"/>
        </w:rPr>
        <w:t>–</w:t>
      </w:r>
      <w:r w:rsidRPr="00AF5A3D">
        <w:rPr>
          <w:rFonts w:ascii="Times New Roman" w:hAnsi="Times New Roman" w:cs="Times New Roman"/>
          <w:noProof/>
        </w:rPr>
        <w:t>964). New York, NY: Routledge.</w:t>
      </w:r>
    </w:p>
    <w:p w14:paraId="7745362B" w14:textId="1E043F10" w:rsidR="007B0D5B" w:rsidRPr="00AF5A3D" w:rsidRDefault="00C97933" w:rsidP="00C97933">
      <w:pPr>
        <w:pStyle w:val="EndNoteBibliography"/>
        <w:spacing w:line="480" w:lineRule="auto"/>
        <w:ind w:left="720" w:hanging="720"/>
        <w:rPr>
          <w:rFonts w:ascii="Times New Roman" w:hAnsi="Times New Roman" w:cs="Times New Roman"/>
          <w:noProof/>
        </w:rPr>
      </w:pPr>
      <w:r w:rsidRPr="00C97933">
        <w:rPr>
          <w:rFonts w:ascii="Times New Roman" w:hAnsi="Times New Roman" w:cs="Times New Roman"/>
          <w:noProof/>
        </w:rPr>
        <w:t>Koedinger, K. R., Corbett, A. T., &amp; Perfetti, C. (2012). The Knowledge</w:t>
      </w:r>
      <w:r w:rsidRPr="00C97933">
        <w:rPr>
          <w:rFonts w:eastAsia="Calibri" w:cs="Calibri"/>
          <w:noProof/>
        </w:rPr>
        <w:t>‐</w:t>
      </w:r>
      <w:r w:rsidRPr="00C97933">
        <w:rPr>
          <w:rFonts w:ascii="Times New Roman" w:hAnsi="Times New Roman" w:cs="Times New Roman"/>
          <w:noProof/>
        </w:rPr>
        <w:t>Learning</w:t>
      </w:r>
      <w:r w:rsidRPr="00C97933">
        <w:rPr>
          <w:rFonts w:eastAsia="Calibri" w:cs="Calibri"/>
          <w:noProof/>
        </w:rPr>
        <w:t>‐</w:t>
      </w:r>
      <w:r w:rsidRPr="00C97933">
        <w:rPr>
          <w:rFonts w:ascii="Times New Roman" w:hAnsi="Times New Roman" w:cs="Times New Roman"/>
          <w:noProof/>
        </w:rPr>
        <w:t>Instruction framework: Bridging the science</w:t>
      </w:r>
      <w:r w:rsidRPr="00C97933">
        <w:rPr>
          <w:rFonts w:eastAsia="Calibri" w:cs="Calibri"/>
          <w:noProof/>
        </w:rPr>
        <w:t>‐</w:t>
      </w:r>
      <w:r w:rsidRPr="00C97933">
        <w:rPr>
          <w:rFonts w:ascii="Times New Roman" w:hAnsi="Times New Roman" w:cs="Times New Roman"/>
          <w:noProof/>
        </w:rPr>
        <w:t xml:space="preserve">practice chasm to enhance robust student learning. </w:t>
      </w:r>
      <w:r w:rsidRPr="00C97933">
        <w:rPr>
          <w:rFonts w:ascii="Times New Roman" w:hAnsi="Times New Roman" w:cs="Times New Roman"/>
          <w:i/>
          <w:noProof/>
        </w:rPr>
        <w:t>Cognitive Science</w:t>
      </w:r>
      <w:r w:rsidRPr="00C97933">
        <w:rPr>
          <w:rFonts w:ascii="Times New Roman" w:hAnsi="Times New Roman" w:cs="Times New Roman"/>
          <w:noProof/>
        </w:rPr>
        <w:t>, 36(5), 757-798.</w:t>
      </w:r>
      <w:r w:rsidR="007B0D5B" w:rsidRPr="00AF5A3D">
        <w:rPr>
          <w:rFonts w:ascii="Times New Roman" w:hAnsi="Times New Roman" w:cs="Times New Roman"/>
          <w:noProof/>
        </w:rPr>
        <w:t xml:space="preserve"> </w:t>
      </w:r>
    </w:p>
    <w:p w14:paraId="7AF774ED" w14:textId="1FFA0139" w:rsidR="007B0D5B" w:rsidRPr="00AF5A3D" w:rsidRDefault="007B0D5B" w:rsidP="00057376">
      <w:pPr>
        <w:pStyle w:val="EndNoteBibliography"/>
        <w:spacing w:line="480" w:lineRule="auto"/>
        <w:ind w:left="720" w:hanging="720"/>
        <w:rPr>
          <w:rFonts w:ascii="Times New Roman" w:hAnsi="Times New Roman" w:cs="Times New Roman"/>
          <w:noProof/>
        </w:rPr>
      </w:pPr>
      <w:r w:rsidRPr="00AF5A3D">
        <w:rPr>
          <w:rFonts w:ascii="Times New Roman" w:hAnsi="Times New Roman" w:cs="Times New Roman"/>
          <w:noProof/>
        </w:rPr>
        <w:t xml:space="preserve">Kowalski, J., Gordon, G., &amp; MacWhinney, B. (2014). Statistical modeling of student performance to improve Chinese dictation skills with an intelligent tutor. </w:t>
      </w:r>
      <w:r w:rsidRPr="00AF5A3D">
        <w:rPr>
          <w:rFonts w:ascii="Times New Roman" w:hAnsi="Times New Roman" w:cs="Times New Roman"/>
          <w:i/>
          <w:noProof/>
        </w:rPr>
        <w:t>Journal of Educational Data Mining, 6</w:t>
      </w:r>
      <w:r w:rsidRPr="00AF5A3D">
        <w:rPr>
          <w:rFonts w:ascii="Times New Roman" w:hAnsi="Times New Roman" w:cs="Times New Roman"/>
          <w:noProof/>
        </w:rPr>
        <w:t>, 3</w:t>
      </w:r>
      <w:r w:rsidR="00EF47B4">
        <w:rPr>
          <w:rFonts w:ascii="Times New Roman" w:hAnsi="Times New Roman" w:cs="Times New Roman"/>
        </w:rPr>
        <w:t>–</w:t>
      </w:r>
      <w:r w:rsidRPr="00AF5A3D">
        <w:rPr>
          <w:rFonts w:ascii="Times New Roman" w:hAnsi="Times New Roman" w:cs="Times New Roman"/>
          <w:noProof/>
        </w:rPr>
        <w:t xml:space="preserve">27. </w:t>
      </w:r>
    </w:p>
    <w:p w14:paraId="76EB32FA" w14:textId="77777777" w:rsidR="007B0D5B" w:rsidRPr="00AF5A3D" w:rsidRDefault="007B0D5B" w:rsidP="00057376">
      <w:pPr>
        <w:pStyle w:val="EndNoteBibliography"/>
        <w:spacing w:line="480" w:lineRule="auto"/>
        <w:ind w:left="720" w:hanging="720"/>
        <w:rPr>
          <w:rFonts w:ascii="Times New Roman" w:hAnsi="Times New Roman" w:cs="Times New Roman"/>
          <w:noProof/>
        </w:rPr>
      </w:pPr>
      <w:r w:rsidRPr="00AF5A3D">
        <w:rPr>
          <w:rFonts w:ascii="Times New Roman" w:hAnsi="Times New Roman" w:cs="Times New Roman"/>
          <w:noProof/>
        </w:rPr>
        <w:t xml:space="preserve">Lakoff, G. (1987). </w:t>
      </w:r>
      <w:r w:rsidRPr="00AF5A3D">
        <w:rPr>
          <w:rFonts w:ascii="Times New Roman" w:hAnsi="Times New Roman" w:cs="Times New Roman"/>
          <w:i/>
          <w:noProof/>
        </w:rPr>
        <w:t>Women, fire, and dangerous things</w:t>
      </w:r>
      <w:r w:rsidRPr="00AF5A3D">
        <w:rPr>
          <w:rFonts w:ascii="Times New Roman" w:hAnsi="Times New Roman" w:cs="Times New Roman"/>
          <w:noProof/>
        </w:rPr>
        <w:t>. Chicago: Chicago University Press.</w:t>
      </w:r>
    </w:p>
    <w:p w14:paraId="21301364" w14:textId="77777777" w:rsidR="007B0D5B" w:rsidRPr="00AF5A3D" w:rsidRDefault="007B0D5B" w:rsidP="00057376">
      <w:pPr>
        <w:pStyle w:val="EndNoteBibliography"/>
        <w:spacing w:line="480" w:lineRule="auto"/>
        <w:ind w:left="720" w:hanging="720"/>
        <w:rPr>
          <w:rFonts w:ascii="Times New Roman" w:hAnsi="Times New Roman" w:cs="Times New Roman"/>
          <w:noProof/>
        </w:rPr>
      </w:pPr>
      <w:r w:rsidRPr="00AF5A3D">
        <w:rPr>
          <w:rFonts w:ascii="Times New Roman" w:hAnsi="Times New Roman" w:cs="Times New Roman"/>
          <w:noProof/>
        </w:rPr>
        <w:lastRenderedPageBreak/>
        <w:t xml:space="preserve">Langacker, R. (1987). </w:t>
      </w:r>
      <w:r w:rsidRPr="00AF5A3D">
        <w:rPr>
          <w:rFonts w:ascii="Times New Roman" w:hAnsi="Times New Roman" w:cs="Times New Roman"/>
          <w:i/>
          <w:noProof/>
        </w:rPr>
        <w:t>Foundations of cognitive grammar: Vol. 1: Theory</w:t>
      </w:r>
      <w:r w:rsidRPr="00AF5A3D">
        <w:rPr>
          <w:rFonts w:ascii="Times New Roman" w:hAnsi="Times New Roman" w:cs="Times New Roman"/>
          <w:noProof/>
        </w:rPr>
        <w:t>. Stanford, CA: Stanford University Press.</w:t>
      </w:r>
    </w:p>
    <w:p w14:paraId="4ECE36E6" w14:textId="77777777" w:rsidR="007B0D5B" w:rsidRPr="00AF5A3D" w:rsidRDefault="007B0D5B" w:rsidP="00057376">
      <w:pPr>
        <w:pStyle w:val="EndNoteBibliography"/>
        <w:spacing w:line="480" w:lineRule="auto"/>
        <w:ind w:left="720" w:hanging="720"/>
        <w:rPr>
          <w:rFonts w:ascii="Times New Roman" w:hAnsi="Times New Roman" w:cs="Times New Roman"/>
          <w:noProof/>
        </w:rPr>
      </w:pPr>
      <w:r w:rsidRPr="00AF5A3D">
        <w:rPr>
          <w:rFonts w:ascii="Times New Roman" w:hAnsi="Times New Roman" w:cs="Times New Roman"/>
          <w:noProof/>
        </w:rPr>
        <w:t xml:space="preserve">Lee, L. (1974). </w:t>
      </w:r>
      <w:r w:rsidRPr="00AF5A3D">
        <w:rPr>
          <w:rFonts w:ascii="Times New Roman" w:hAnsi="Times New Roman" w:cs="Times New Roman"/>
          <w:i/>
          <w:noProof/>
        </w:rPr>
        <w:t>Developmental Sentence Analysis</w:t>
      </w:r>
      <w:r w:rsidRPr="00AF5A3D">
        <w:rPr>
          <w:rFonts w:ascii="Times New Roman" w:hAnsi="Times New Roman" w:cs="Times New Roman"/>
          <w:noProof/>
        </w:rPr>
        <w:t>. Evanston, IL: Northwestern University Press.</w:t>
      </w:r>
    </w:p>
    <w:p w14:paraId="2A0A0F8C" w14:textId="5FD4C2CC" w:rsidR="007B0D5B" w:rsidRPr="00AF5A3D" w:rsidRDefault="007B0D5B" w:rsidP="00057376">
      <w:pPr>
        <w:pStyle w:val="EndNoteBibliography"/>
        <w:spacing w:line="480" w:lineRule="auto"/>
        <w:ind w:left="720" w:hanging="720"/>
        <w:rPr>
          <w:rFonts w:ascii="Times New Roman" w:hAnsi="Times New Roman" w:cs="Times New Roman"/>
          <w:noProof/>
        </w:rPr>
      </w:pPr>
      <w:r w:rsidRPr="00AF5A3D">
        <w:rPr>
          <w:rFonts w:ascii="Times New Roman" w:hAnsi="Times New Roman" w:cs="Times New Roman"/>
          <w:noProof/>
          <w:lang w:val="it-IT"/>
        </w:rPr>
        <w:t xml:space="preserve">Li, P., Sepanski, S., &amp; Zhao, X. (2006). </w:t>
      </w:r>
      <w:r w:rsidRPr="00AF5A3D">
        <w:rPr>
          <w:rFonts w:ascii="Times New Roman" w:hAnsi="Times New Roman" w:cs="Times New Roman"/>
          <w:noProof/>
        </w:rPr>
        <w:t xml:space="preserve">Language history questionnaires: A web-based interface for bilingual research. </w:t>
      </w:r>
      <w:r w:rsidRPr="00AF5A3D">
        <w:rPr>
          <w:rFonts w:ascii="Times New Roman" w:hAnsi="Times New Roman" w:cs="Times New Roman"/>
          <w:i/>
          <w:noProof/>
        </w:rPr>
        <w:t>Behavior Research Methods, 38</w:t>
      </w:r>
      <w:r w:rsidRPr="00AF5A3D">
        <w:rPr>
          <w:rFonts w:ascii="Times New Roman" w:hAnsi="Times New Roman" w:cs="Times New Roman"/>
          <w:noProof/>
        </w:rPr>
        <w:t>, 202</w:t>
      </w:r>
      <w:r w:rsidR="00EF47B4">
        <w:rPr>
          <w:rFonts w:ascii="Times New Roman" w:hAnsi="Times New Roman" w:cs="Times New Roman"/>
        </w:rPr>
        <w:t>–</w:t>
      </w:r>
      <w:r w:rsidRPr="00AF5A3D">
        <w:rPr>
          <w:rFonts w:ascii="Times New Roman" w:hAnsi="Times New Roman" w:cs="Times New Roman"/>
          <w:noProof/>
        </w:rPr>
        <w:t>210. doi:</w:t>
      </w:r>
      <w:r w:rsidR="00EF47B4">
        <w:rPr>
          <w:rFonts w:ascii="Times New Roman" w:hAnsi="Times New Roman" w:cs="Times New Roman"/>
          <w:noProof/>
        </w:rPr>
        <w:t>//</w:t>
      </w:r>
      <w:r w:rsidRPr="00AF5A3D">
        <w:rPr>
          <w:rFonts w:ascii="Times New Roman" w:hAnsi="Times New Roman" w:cs="Times New Roman"/>
          <w:noProof/>
        </w:rPr>
        <w:t>10.3758/BF03192770</w:t>
      </w:r>
    </w:p>
    <w:p w14:paraId="220E933E" w14:textId="2D858E9C" w:rsidR="007B0D5B" w:rsidRPr="00AF5A3D" w:rsidRDefault="007B0D5B" w:rsidP="00057376">
      <w:pPr>
        <w:pStyle w:val="EndNoteBibliography"/>
        <w:spacing w:line="480" w:lineRule="auto"/>
        <w:ind w:left="720" w:hanging="720"/>
        <w:rPr>
          <w:rFonts w:ascii="Times New Roman" w:hAnsi="Times New Roman" w:cs="Times New Roman"/>
          <w:noProof/>
        </w:rPr>
      </w:pPr>
      <w:r w:rsidRPr="00AF5A3D">
        <w:rPr>
          <w:rFonts w:ascii="Times New Roman" w:hAnsi="Times New Roman" w:cs="Times New Roman"/>
          <w:noProof/>
        </w:rPr>
        <w:t xml:space="preserve">Long, M. (1996). The role of the linguistic environment in second language acquisition. In W. C. Ritchie &amp; T. K. Bhatia (Eds.), </w:t>
      </w:r>
      <w:r w:rsidRPr="00AF5A3D">
        <w:rPr>
          <w:rFonts w:ascii="Times New Roman" w:hAnsi="Times New Roman" w:cs="Times New Roman"/>
          <w:i/>
          <w:noProof/>
        </w:rPr>
        <w:t>Handbook of second language acquisition</w:t>
      </w:r>
      <w:r w:rsidRPr="00AF5A3D">
        <w:rPr>
          <w:rFonts w:ascii="Times New Roman" w:hAnsi="Times New Roman" w:cs="Times New Roman"/>
          <w:noProof/>
        </w:rPr>
        <w:t xml:space="preserve"> (pp. 413</w:t>
      </w:r>
      <w:r w:rsidR="00EF47B4">
        <w:rPr>
          <w:rFonts w:ascii="Times New Roman" w:hAnsi="Times New Roman" w:cs="Times New Roman"/>
        </w:rPr>
        <w:t>–</w:t>
      </w:r>
      <w:r w:rsidRPr="00AF5A3D">
        <w:rPr>
          <w:rFonts w:ascii="Times New Roman" w:hAnsi="Times New Roman" w:cs="Times New Roman"/>
          <w:noProof/>
        </w:rPr>
        <w:t>468). New York, NY: Academic</w:t>
      </w:r>
      <w:r w:rsidR="00E91C4B">
        <w:rPr>
          <w:rFonts w:ascii="Times New Roman" w:hAnsi="Times New Roman" w:cs="Times New Roman"/>
          <w:noProof/>
        </w:rPr>
        <w:t>.</w:t>
      </w:r>
      <w:r w:rsidRPr="00AF5A3D">
        <w:rPr>
          <w:rFonts w:ascii="Times New Roman" w:hAnsi="Times New Roman" w:cs="Times New Roman"/>
          <w:noProof/>
        </w:rPr>
        <w:t xml:space="preserve"> </w:t>
      </w:r>
    </w:p>
    <w:p w14:paraId="6351BBB0" w14:textId="79C34374" w:rsidR="007B0D5B" w:rsidRPr="00AF5A3D" w:rsidRDefault="007B0D5B" w:rsidP="00057376">
      <w:pPr>
        <w:pStyle w:val="EndNoteBibliography"/>
        <w:spacing w:line="480" w:lineRule="auto"/>
        <w:ind w:left="720" w:hanging="720"/>
        <w:rPr>
          <w:rFonts w:ascii="Times New Roman" w:hAnsi="Times New Roman" w:cs="Times New Roman"/>
          <w:noProof/>
        </w:rPr>
      </w:pPr>
      <w:r w:rsidRPr="00AF5A3D">
        <w:rPr>
          <w:rFonts w:ascii="Times New Roman" w:hAnsi="Times New Roman" w:cs="Times New Roman"/>
          <w:noProof/>
        </w:rPr>
        <w:t xml:space="preserve">Lüdeling, A., Walter, M., Kroymann, E., &amp; Adolphs, P. (2005). Multi-level error annotation in learner corpora. </w:t>
      </w:r>
      <w:r w:rsidRPr="00AF5A3D">
        <w:rPr>
          <w:rFonts w:ascii="Times New Roman" w:hAnsi="Times New Roman" w:cs="Times New Roman"/>
          <w:i/>
          <w:noProof/>
        </w:rPr>
        <w:t>Proceedings of corpus linguistics 2005</w:t>
      </w:r>
      <w:r w:rsidRPr="00AF5A3D">
        <w:rPr>
          <w:rFonts w:ascii="Times New Roman" w:hAnsi="Times New Roman" w:cs="Times New Roman"/>
          <w:noProof/>
        </w:rPr>
        <w:t>, 15</w:t>
      </w:r>
      <w:r w:rsidR="00EF47B4">
        <w:rPr>
          <w:rFonts w:ascii="Times New Roman" w:hAnsi="Times New Roman" w:cs="Times New Roman"/>
        </w:rPr>
        <w:t>–</w:t>
      </w:r>
      <w:r w:rsidRPr="00AF5A3D">
        <w:rPr>
          <w:rFonts w:ascii="Times New Roman" w:hAnsi="Times New Roman" w:cs="Times New Roman"/>
          <w:noProof/>
        </w:rPr>
        <w:t xml:space="preserve">17. </w:t>
      </w:r>
    </w:p>
    <w:p w14:paraId="61DA319F" w14:textId="7300A841" w:rsidR="007B0D5B" w:rsidRPr="00AF5A3D" w:rsidRDefault="007B0D5B" w:rsidP="00057376">
      <w:pPr>
        <w:pStyle w:val="EndNoteBibliography"/>
        <w:spacing w:line="480" w:lineRule="auto"/>
        <w:ind w:left="720" w:hanging="720"/>
        <w:rPr>
          <w:rFonts w:ascii="Times New Roman" w:hAnsi="Times New Roman" w:cs="Times New Roman"/>
          <w:noProof/>
        </w:rPr>
      </w:pPr>
      <w:r w:rsidRPr="00AF5A3D">
        <w:rPr>
          <w:rFonts w:ascii="Times New Roman" w:hAnsi="Times New Roman" w:cs="Times New Roman"/>
          <w:noProof/>
        </w:rPr>
        <w:t xml:space="preserve">MacWhinney, B. (1978). The acquisition of morphophonology. </w:t>
      </w:r>
      <w:r w:rsidRPr="00AF5A3D">
        <w:rPr>
          <w:rFonts w:ascii="Times New Roman" w:hAnsi="Times New Roman" w:cs="Times New Roman"/>
          <w:i/>
          <w:noProof/>
        </w:rPr>
        <w:t>Monographs of the Society for Research in Child Development, 43</w:t>
      </w:r>
      <w:r w:rsidRPr="00AF5A3D">
        <w:rPr>
          <w:rFonts w:ascii="Times New Roman" w:hAnsi="Times New Roman" w:cs="Times New Roman"/>
          <w:noProof/>
        </w:rPr>
        <w:t>, Whole no. 1, 1</w:t>
      </w:r>
      <w:r w:rsidR="00EF47B4">
        <w:rPr>
          <w:rFonts w:ascii="Times New Roman" w:hAnsi="Times New Roman" w:cs="Times New Roman"/>
        </w:rPr>
        <w:t>–</w:t>
      </w:r>
      <w:r w:rsidRPr="00AF5A3D">
        <w:rPr>
          <w:rFonts w:ascii="Times New Roman" w:hAnsi="Times New Roman" w:cs="Times New Roman"/>
          <w:noProof/>
        </w:rPr>
        <w:t xml:space="preserve">123. </w:t>
      </w:r>
    </w:p>
    <w:p w14:paraId="66486D96" w14:textId="3CB761F4" w:rsidR="007B0D5B" w:rsidRPr="00AF5A3D" w:rsidRDefault="007B0D5B" w:rsidP="00057376">
      <w:pPr>
        <w:pStyle w:val="EndNoteBibliography"/>
        <w:spacing w:line="480" w:lineRule="auto"/>
        <w:ind w:left="720" w:hanging="720"/>
        <w:rPr>
          <w:rFonts w:ascii="Times New Roman" w:hAnsi="Times New Roman" w:cs="Times New Roman"/>
          <w:noProof/>
        </w:rPr>
      </w:pPr>
      <w:r w:rsidRPr="00AF5A3D">
        <w:rPr>
          <w:rFonts w:ascii="Times New Roman" w:hAnsi="Times New Roman" w:cs="Times New Roman"/>
          <w:noProof/>
        </w:rPr>
        <w:t xml:space="preserve">MacWhinney, B. (1997). Implicit and explicit processes. </w:t>
      </w:r>
      <w:r w:rsidRPr="00AF5A3D">
        <w:rPr>
          <w:rFonts w:ascii="Times New Roman" w:hAnsi="Times New Roman" w:cs="Times New Roman"/>
          <w:i/>
          <w:noProof/>
        </w:rPr>
        <w:t>Studies in Second Language Acquisition, 19</w:t>
      </w:r>
      <w:r w:rsidRPr="00AF5A3D">
        <w:rPr>
          <w:rFonts w:ascii="Times New Roman" w:hAnsi="Times New Roman" w:cs="Times New Roman"/>
          <w:noProof/>
        </w:rPr>
        <w:t>, 277</w:t>
      </w:r>
      <w:r w:rsidR="00EF47B4">
        <w:rPr>
          <w:rFonts w:ascii="Times New Roman" w:hAnsi="Times New Roman" w:cs="Times New Roman"/>
        </w:rPr>
        <w:t>–</w:t>
      </w:r>
      <w:r w:rsidRPr="00AF5A3D">
        <w:rPr>
          <w:rFonts w:ascii="Times New Roman" w:hAnsi="Times New Roman" w:cs="Times New Roman"/>
          <w:noProof/>
        </w:rPr>
        <w:t xml:space="preserve">281. </w:t>
      </w:r>
    </w:p>
    <w:p w14:paraId="068BC75A" w14:textId="77777777" w:rsidR="007B0D5B" w:rsidRPr="00AF5A3D" w:rsidRDefault="007B0D5B" w:rsidP="00057376">
      <w:pPr>
        <w:pStyle w:val="EndNoteBibliography"/>
        <w:spacing w:line="480" w:lineRule="auto"/>
        <w:ind w:left="720" w:hanging="720"/>
        <w:rPr>
          <w:rFonts w:ascii="Times New Roman" w:hAnsi="Times New Roman" w:cs="Times New Roman"/>
          <w:noProof/>
        </w:rPr>
      </w:pPr>
      <w:r w:rsidRPr="00AF5A3D">
        <w:rPr>
          <w:rFonts w:ascii="Times New Roman" w:hAnsi="Times New Roman" w:cs="Times New Roman"/>
          <w:noProof/>
        </w:rPr>
        <w:t xml:space="preserve">MacWhinney, B. (2000). </w:t>
      </w:r>
      <w:r w:rsidRPr="00AF5A3D">
        <w:rPr>
          <w:rFonts w:ascii="Times New Roman" w:hAnsi="Times New Roman" w:cs="Times New Roman"/>
          <w:i/>
          <w:noProof/>
        </w:rPr>
        <w:t>The CHILDES Project: Tools for Analyzing Talk. 3rd Edition</w:t>
      </w:r>
      <w:r w:rsidRPr="00AF5A3D">
        <w:rPr>
          <w:rFonts w:ascii="Times New Roman" w:hAnsi="Times New Roman" w:cs="Times New Roman"/>
          <w:noProof/>
        </w:rPr>
        <w:t>. Mahwah, NJ: Lawrence Erlbaum Associates.</w:t>
      </w:r>
    </w:p>
    <w:p w14:paraId="25D4137C" w14:textId="3EE2B14E" w:rsidR="007B0D5B" w:rsidRPr="00AF5A3D" w:rsidRDefault="007B0D5B" w:rsidP="00057376">
      <w:pPr>
        <w:pStyle w:val="EndNoteBibliography"/>
        <w:spacing w:line="480" w:lineRule="auto"/>
        <w:ind w:left="720" w:hanging="720"/>
        <w:rPr>
          <w:rFonts w:ascii="Times New Roman" w:hAnsi="Times New Roman" w:cs="Times New Roman"/>
          <w:noProof/>
        </w:rPr>
      </w:pPr>
      <w:r w:rsidRPr="00AF5A3D">
        <w:rPr>
          <w:rFonts w:ascii="Times New Roman" w:hAnsi="Times New Roman" w:cs="Times New Roman"/>
          <w:noProof/>
        </w:rPr>
        <w:t xml:space="preserve">MacWhinney, B. (2015a). Introduction: Language Emergence. In B. MacWhinney &amp; W. O'Grady (Eds.), </w:t>
      </w:r>
      <w:r w:rsidRPr="00AF5A3D">
        <w:rPr>
          <w:rFonts w:ascii="Times New Roman" w:hAnsi="Times New Roman" w:cs="Times New Roman"/>
          <w:i/>
          <w:noProof/>
        </w:rPr>
        <w:t>Handbook of Language Emergence</w:t>
      </w:r>
      <w:r w:rsidRPr="00AF5A3D">
        <w:rPr>
          <w:rFonts w:ascii="Times New Roman" w:hAnsi="Times New Roman" w:cs="Times New Roman"/>
          <w:noProof/>
        </w:rPr>
        <w:t xml:space="preserve"> (pp. 1</w:t>
      </w:r>
      <w:r w:rsidR="00EF47B4">
        <w:rPr>
          <w:rFonts w:ascii="Times New Roman" w:hAnsi="Times New Roman" w:cs="Times New Roman"/>
        </w:rPr>
        <w:t>–</w:t>
      </w:r>
      <w:r w:rsidRPr="00AF5A3D">
        <w:rPr>
          <w:rFonts w:ascii="Times New Roman" w:hAnsi="Times New Roman" w:cs="Times New Roman"/>
          <w:noProof/>
        </w:rPr>
        <w:t>32). New York, NY: Wiley.</w:t>
      </w:r>
    </w:p>
    <w:p w14:paraId="06443862" w14:textId="62BC2FAC" w:rsidR="007B0D5B" w:rsidRPr="00AF5A3D" w:rsidRDefault="007B0D5B" w:rsidP="00057376">
      <w:pPr>
        <w:pStyle w:val="EndNoteBibliography"/>
        <w:spacing w:line="480" w:lineRule="auto"/>
        <w:ind w:left="720" w:hanging="720"/>
        <w:rPr>
          <w:rFonts w:ascii="Times New Roman" w:hAnsi="Times New Roman" w:cs="Times New Roman"/>
          <w:noProof/>
        </w:rPr>
      </w:pPr>
      <w:r w:rsidRPr="00AF5A3D">
        <w:rPr>
          <w:rFonts w:ascii="Times New Roman" w:hAnsi="Times New Roman" w:cs="Times New Roman"/>
          <w:noProof/>
        </w:rPr>
        <w:t xml:space="preserve">MacWhinney, B. (2015b). Multidimensional SLA. In S. Eskilde &amp; T. Cadierno (Eds.), </w:t>
      </w:r>
      <w:r w:rsidRPr="00AF5A3D">
        <w:rPr>
          <w:rFonts w:ascii="Times New Roman" w:hAnsi="Times New Roman" w:cs="Times New Roman"/>
          <w:i/>
          <w:noProof/>
        </w:rPr>
        <w:t>Usage-based perspectives on second language learning</w:t>
      </w:r>
      <w:r w:rsidRPr="00AF5A3D">
        <w:rPr>
          <w:rFonts w:ascii="Times New Roman" w:hAnsi="Times New Roman" w:cs="Times New Roman"/>
          <w:noProof/>
        </w:rPr>
        <w:t xml:space="preserve"> (pp. 22</w:t>
      </w:r>
      <w:r w:rsidR="00EF47B4">
        <w:rPr>
          <w:rFonts w:ascii="Times New Roman" w:hAnsi="Times New Roman" w:cs="Times New Roman"/>
        </w:rPr>
        <w:t>–</w:t>
      </w:r>
      <w:r w:rsidRPr="00AF5A3D">
        <w:rPr>
          <w:rFonts w:ascii="Times New Roman" w:hAnsi="Times New Roman" w:cs="Times New Roman"/>
          <w:noProof/>
        </w:rPr>
        <w:t>45). New York, NY: Oxford University Press.</w:t>
      </w:r>
    </w:p>
    <w:p w14:paraId="4136E0F1" w14:textId="77777777" w:rsidR="007B0D5B" w:rsidRPr="00AF5A3D" w:rsidRDefault="007B0D5B" w:rsidP="00057376">
      <w:pPr>
        <w:pStyle w:val="EndNoteBibliography"/>
        <w:spacing w:line="480" w:lineRule="auto"/>
        <w:ind w:left="720" w:hanging="720"/>
        <w:rPr>
          <w:rFonts w:ascii="Times New Roman" w:hAnsi="Times New Roman" w:cs="Times New Roman"/>
          <w:noProof/>
        </w:rPr>
      </w:pPr>
      <w:r w:rsidRPr="00AF5A3D">
        <w:rPr>
          <w:rFonts w:ascii="Times New Roman" w:hAnsi="Times New Roman" w:cs="Times New Roman"/>
          <w:noProof/>
        </w:rPr>
        <w:lastRenderedPageBreak/>
        <w:t xml:space="preserve">MacWhinney, B. (in press). Entrenchment in second language learning. In H.-J. Schmid (Ed.), </w:t>
      </w:r>
      <w:r w:rsidRPr="00AF5A3D">
        <w:rPr>
          <w:rFonts w:ascii="Times New Roman" w:hAnsi="Times New Roman" w:cs="Times New Roman"/>
          <w:i/>
          <w:noProof/>
        </w:rPr>
        <w:t>Entrenchment</w:t>
      </w:r>
      <w:r w:rsidRPr="00AF5A3D">
        <w:rPr>
          <w:rFonts w:ascii="Times New Roman" w:hAnsi="Times New Roman" w:cs="Times New Roman"/>
          <w:noProof/>
        </w:rPr>
        <w:t xml:space="preserve"> (</w:t>
      </w:r>
      <w:r w:rsidRPr="00EF47B4">
        <w:rPr>
          <w:rFonts w:ascii="Times New Roman" w:hAnsi="Times New Roman" w:cs="Times New Roman"/>
          <w:noProof/>
        </w:rPr>
        <w:t>pp. xx-xx</w:t>
      </w:r>
      <w:r w:rsidRPr="00AF5A3D">
        <w:rPr>
          <w:rFonts w:ascii="Times New Roman" w:hAnsi="Times New Roman" w:cs="Times New Roman"/>
          <w:noProof/>
        </w:rPr>
        <w:t>). New York: American Psychological Association.</w:t>
      </w:r>
    </w:p>
    <w:p w14:paraId="186A047A" w14:textId="77777777" w:rsidR="007B0D5B" w:rsidRPr="00AF5A3D" w:rsidRDefault="007B0D5B" w:rsidP="00057376">
      <w:pPr>
        <w:pStyle w:val="EndNoteBibliography"/>
        <w:spacing w:line="480" w:lineRule="auto"/>
        <w:ind w:left="720" w:hanging="720"/>
        <w:rPr>
          <w:rFonts w:ascii="Times New Roman" w:hAnsi="Times New Roman" w:cs="Times New Roman"/>
          <w:noProof/>
        </w:rPr>
      </w:pPr>
      <w:r w:rsidRPr="00AF5A3D">
        <w:rPr>
          <w:rFonts w:ascii="Times New Roman" w:hAnsi="Times New Roman" w:cs="Times New Roman"/>
          <w:noProof/>
        </w:rPr>
        <w:t xml:space="preserve">MacWhinney, B., Fromm, D., Forbes, M., &amp; Holland, A. (2015). </w:t>
      </w:r>
      <w:r w:rsidRPr="00AF5A3D">
        <w:rPr>
          <w:rFonts w:ascii="Times New Roman" w:hAnsi="Times New Roman" w:cs="Times New Roman"/>
          <w:i/>
          <w:noProof/>
        </w:rPr>
        <w:t>Research using AphasiaBank</w:t>
      </w:r>
      <w:r w:rsidRPr="00AF5A3D">
        <w:rPr>
          <w:rFonts w:ascii="Times New Roman" w:hAnsi="Times New Roman" w:cs="Times New Roman"/>
          <w:noProof/>
        </w:rPr>
        <w:t xml:space="preserve">. Paper presented at the Academy of Aphasia, Tucson, AZ. </w:t>
      </w:r>
    </w:p>
    <w:p w14:paraId="47E8BF25" w14:textId="77777777" w:rsidR="007B0D5B" w:rsidRPr="00AF5A3D" w:rsidRDefault="007B0D5B" w:rsidP="00057376">
      <w:pPr>
        <w:pStyle w:val="EndNoteBibliography"/>
        <w:spacing w:line="480" w:lineRule="auto"/>
        <w:ind w:left="720" w:hanging="720"/>
        <w:rPr>
          <w:rFonts w:ascii="Times New Roman" w:hAnsi="Times New Roman" w:cs="Times New Roman"/>
          <w:noProof/>
        </w:rPr>
      </w:pPr>
      <w:r w:rsidRPr="00AF5A3D">
        <w:rPr>
          <w:rFonts w:ascii="Times New Roman" w:hAnsi="Times New Roman" w:cs="Times New Roman"/>
          <w:noProof/>
        </w:rPr>
        <w:t xml:space="preserve">Malvern, D., Richards, B., Chipere, N., &amp; Purán, P. (2004). </w:t>
      </w:r>
      <w:r w:rsidRPr="00AF5A3D">
        <w:rPr>
          <w:rFonts w:ascii="Times New Roman" w:hAnsi="Times New Roman" w:cs="Times New Roman"/>
          <w:i/>
          <w:noProof/>
        </w:rPr>
        <w:t>Lexical diversity and language development</w:t>
      </w:r>
      <w:r w:rsidRPr="00AF5A3D">
        <w:rPr>
          <w:rFonts w:ascii="Times New Roman" w:hAnsi="Times New Roman" w:cs="Times New Roman"/>
          <w:noProof/>
        </w:rPr>
        <w:t>. New York, NY: Palgrave Macmillan.</w:t>
      </w:r>
    </w:p>
    <w:p w14:paraId="11A085B8" w14:textId="1E24B979" w:rsidR="007B0D5B" w:rsidRPr="00AF5A3D" w:rsidRDefault="007B0D5B" w:rsidP="00057376">
      <w:pPr>
        <w:pStyle w:val="EndNoteBibliography"/>
        <w:spacing w:line="480" w:lineRule="auto"/>
        <w:ind w:left="720" w:hanging="720"/>
        <w:rPr>
          <w:rFonts w:ascii="Times New Roman" w:hAnsi="Times New Roman" w:cs="Times New Roman"/>
          <w:noProof/>
        </w:rPr>
      </w:pPr>
      <w:r w:rsidRPr="00AF5A3D">
        <w:rPr>
          <w:rFonts w:ascii="Times New Roman" w:hAnsi="Times New Roman" w:cs="Times New Roman"/>
          <w:noProof/>
        </w:rPr>
        <w:t xml:space="preserve">Marsden, E., Mackey, A., &amp; Plonsky, L. (2016). The IRIS Repository: Advancing research practice and methodology. In A. Mackey &amp; E. Marsden (Eds.), </w:t>
      </w:r>
      <w:r w:rsidRPr="00AF5A3D">
        <w:rPr>
          <w:rFonts w:ascii="Times New Roman" w:hAnsi="Times New Roman" w:cs="Times New Roman"/>
          <w:i/>
          <w:noProof/>
        </w:rPr>
        <w:t>Advancing Methodology and Practice: The IRIS Repository of Instruments for Research Into Second Languages</w:t>
      </w:r>
      <w:r w:rsidRPr="00AF5A3D">
        <w:rPr>
          <w:rFonts w:ascii="Times New Roman" w:hAnsi="Times New Roman" w:cs="Times New Roman"/>
          <w:noProof/>
        </w:rPr>
        <w:t xml:space="preserve"> (pp. 1</w:t>
      </w:r>
      <w:r w:rsidR="00EF47B4">
        <w:rPr>
          <w:rFonts w:ascii="Times New Roman" w:hAnsi="Times New Roman" w:cs="Times New Roman"/>
        </w:rPr>
        <w:t>–</w:t>
      </w:r>
      <w:r w:rsidRPr="00AF5A3D">
        <w:rPr>
          <w:rFonts w:ascii="Times New Roman" w:hAnsi="Times New Roman" w:cs="Times New Roman"/>
          <w:noProof/>
        </w:rPr>
        <w:t>21). New York: Routledge.</w:t>
      </w:r>
    </w:p>
    <w:p w14:paraId="5A89CCA9" w14:textId="5BAD241F" w:rsidR="007B0D5B" w:rsidRPr="00AF5A3D" w:rsidRDefault="007B0D5B" w:rsidP="00057376">
      <w:pPr>
        <w:pStyle w:val="EndNoteBibliography"/>
        <w:spacing w:line="480" w:lineRule="auto"/>
        <w:ind w:left="720" w:hanging="720"/>
        <w:rPr>
          <w:rFonts w:ascii="Times New Roman" w:hAnsi="Times New Roman" w:cs="Times New Roman"/>
          <w:noProof/>
        </w:rPr>
      </w:pPr>
      <w:r w:rsidRPr="00AF5A3D">
        <w:rPr>
          <w:rFonts w:ascii="Times New Roman" w:hAnsi="Times New Roman" w:cs="Times New Roman"/>
          <w:noProof/>
        </w:rPr>
        <w:t xml:space="preserve">Maslen, R. J., Theakston, A. L., Lieven, E. V., &amp; Tomasello, M. (2004). A dense corpus study of past tense and plural overregularization in English. </w:t>
      </w:r>
      <w:r w:rsidRPr="00AF5A3D">
        <w:rPr>
          <w:rFonts w:ascii="Times New Roman" w:hAnsi="Times New Roman" w:cs="Times New Roman"/>
          <w:i/>
          <w:noProof/>
        </w:rPr>
        <w:t>Journal of Speech, Language, and Hearing Research, 47</w:t>
      </w:r>
      <w:r w:rsidRPr="00AF5A3D">
        <w:rPr>
          <w:rFonts w:ascii="Times New Roman" w:hAnsi="Times New Roman" w:cs="Times New Roman"/>
          <w:noProof/>
        </w:rPr>
        <w:t>(6), 1319</w:t>
      </w:r>
      <w:r w:rsidR="00EF47B4">
        <w:rPr>
          <w:rFonts w:ascii="Times New Roman" w:hAnsi="Times New Roman" w:cs="Times New Roman"/>
        </w:rPr>
        <w:t>–</w:t>
      </w:r>
      <w:r w:rsidRPr="00AF5A3D">
        <w:rPr>
          <w:rFonts w:ascii="Times New Roman" w:hAnsi="Times New Roman" w:cs="Times New Roman"/>
          <w:noProof/>
        </w:rPr>
        <w:t>1333. doi:</w:t>
      </w:r>
      <w:r w:rsidR="00EF47B4">
        <w:rPr>
          <w:rFonts w:ascii="Times New Roman" w:hAnsi="Times New Roman" w:cs="Times New Roman"/>
          <w:noProof/>
        </w:rPr>
        <w:t>//</w:t>
      </w:r>
      <w:r w:rsidRPr="00AF5A3D">
        <w:rPr>
          <w:rFonts w:ascii="Times New Roman" w:hAnsi="Times New Roman" w:cs="Times New Roman"/>
          <w:noProof/>
        </w:rPr>
        <w:t>10.1044/1092-4388(2004/099)</w:t>
      </w:r>
    </w:p>
    <w:p w14:paraId="37F8840E" w14:textId="1C4FA5C3" w:rsidR="007B0D5B" w:rsidRPr="00AF5A3D" w:rsidRDefault="007B0D5B" w:rsidP="00057376">
      <w:pPr>
        <w:pStyle w:val="EndNoteBibliography"/>
        <w:spacing w:line="480" w:lineRule="auto"/>
        <w:ind w:left="720" w:hanging="720"/>
        <w:rPr>
          <w:rFonts w:ascii="Times New Roman" w:hAnsi="Times New Roman" w:cs="Times New Roman"/>
          <w:noProof/>
        </w:rPr>
      </w:pPr>
      <w:r w:rsidRPr="00AF5A3D">
        <w:rPr>
          <w:rFonts w:ascii="Times New Roman" w:hAnsi="Times New Roman" w:cs="Times New Roman"/>
          <w:noProof/>
        </w:rPr>
        <w:t xml:space="preserve">Meurers, D. (2012). Natural language processing and language learning. </w:t>
      </w:r>
      <w:r w:rsidRPr="00AF5A3D">
        <w:rPr>
          <w:rFonts w:ascii="Times New Roman" w:hAnsi="Times New Roman" w:cs="Times New Roman"/>
          <w:i/>
          <w:noProof/>
        </w:rPr>
        <w:t>The Encyclopedia of Applied Linguistics</w:t>
      </w:r>
      <w:r w:rsidRPr="00AF5A3D">
        <w:rPr>
          <w:rFonts w:ascii="Times New Roman" w:hAnsi="Times New Roman" w:cs="Times New Roman"/>
          <w:noProof/>
        </w:rPr>
        <w:t>. doi:</w:t>
      </w:r>
      <w:r w:rsidR="00EF47B4">
        <w:rPr>
          <w:rFonts w:ascii="Times New Roman" w:hAnsi="Times New Roman" w:cs="Times New Roman"/>
          <w:noProof/>
        </w:rPr>
        <w:t>//</w:t>
      </w:r>
      <w:r w:rsidRPr="00AF5A3D">
        <w:rPr>
          <w:rFonts w:ascii="Times New Roman" w:hAnsi="Times New Roman" w:cs="Times New Roman"/>
          <w:noProof/>
        </w:rPr>
        <w:t>10.1002/9781405198431.wbeal0858</w:t>
      </w:r>
    </w:p>
    <w:p w14:paraId="0B0A72B8" w14:textId="54CC3D10" w:rsidR="007B0D5B" w:rsidRPr="00AF5A3D" w:rsidRDefault="007B0D5B" w:rsidP="00057376">
      <w:pPr>
        <w:pStyle w:val="EndNoteBibliography"/>
        <w:spacing w:line="480" w:lineRule="auto"/>
        <w:ind w:left="720" w:hanging="720"/>
        <w:rPr>
          <w:rFonts w:ascii="Times New Roman" w:hAnsi="Times New Roman" w:cs="Times New Roman"/>
          <w:noProof/>
        </w:rPr>
      </w:pPr>
      <w:r w:rsidRPr="00AF5A3D">
        <w:rPr>
          <w:rFonts w:ascii="Times New Roman" w:hAnsi="Times New Roman" w:cs="Times New Roman"/>
          <w:noProof/>
        </w:rPr>
        <w:t xml:space="preserve">Miller, G. A. (1956). The magical number seven, plus or minus two: Some limits on our capacity for processing information. </w:t>
      </w:r>
      <w:r w:rsidRPr="00AF5A3D">
        <w:rPr>
          <w:rFonts w:ascii="Times New Roman" w:hAnsi="Times New Roman" w:cs="Times New Roman"/>
          <w:i/>
          <w:noProof/>
        </w:rPr>
        <w:t>The Psychological Review, 63</w:t>
      </w:r>
      <w:r w:rsidRPr="00AF5A3D">
        <w:rPr>
          <w:rFonts w:ascii="Times New Roman" w:hAnsi="Times New Roman" w:cs="Times New Roman"/>
          <w:noProof/>
        </w:rPr>
        <w:t>, 81</w:t>
      </w:r>
      <w:r w:rsidR="00EF47B4">
        <w:rPr>
          <w:rFonts w:ascii="Times New Roman" w:hAnsi="Times New Roman" w:cs="Times New Roman"/>
        </w:rPr>
        <w:t>–</w:t>
      </w:r>
      <w:r w:rsidRPr="00AF5A3D">
        <w:rPr>
          <w:rFonts w:ascii="Times New Roman" w:hAnsi="Times New Roman" w:cs="Times New Roman"/>
          <w:noProof/>
        </w:rPr>
        <w:t xml:space="preserve">97. </w:t>
      </w:r>
    </w:p>
    <w:p w14:paraId="6B56CE3D" w14:textId="3A4F6D99" w:rsidR="007B0D5B" w:rsidRPr="00AF5A3D" w:rsidRDefault="007B0D5B" w:rsidP="00057376">
      <w:pPr>
        <w:pStyle w:val="EndNoteBibliography"/>
        <w:spacing w:line="480" w:lineRule="auto"/>
        <w:ind w:left="720" w:hanging="720"/>
        <w:rPr>
          <w:rFonts w:ascii="Times New Roman" w:hAnsi="Times New Roman" w:cs="Times New Roman"/>
          <w:noProof/>
        </w:rPr>
      </w:pPr>
      <w:r w:rsidRPr="00AF5A3D">
        <w:rPr>
          <w:rFonts w:ascii="Times New Roman" w:hAnsi="Times New Roman" w:cs="Times New Roman"/>
          <w:noProof/>
        </w:rPr>
        <w:t xml:space="preserve">Mitterer, H., &amp; McQueen, J. M. (2009). Foreign subtitles help but native-language subtitles harm foreign speech perception. </w:t>
      </w:r>
      <w:r w:rsidRPr="00AF5A3D">
        <w:rPr>
          <w:rFonts w:ascii="Times New Roman" w:hAnsi="Times New Roman" w:cs="Times New Roman"/>
          <w:i/>
          <w:noProof/>
        </w:rPr>
        <w:t>PLoS ONE, 4</w:t>
      </w:r>
      <w:r w:rsidRPr="00AF5A3D">
        <w:rPr>
          <w:rFonts w:ascii="Times New Roman" w:hAnsi="Times New Roman" w:cs="Times New Roman"/>
          <w:noProof/>
        </w:rPr>
        <w:t>(11), e7785. doi:</w:t>
      </w:r>
      <w:r w:rsidR="00EF47B4">
        <w:rPr>
          <w:rFonts w:ascii="Times New Roman" w:hAnsi="Times New Roman" w:cs="Times New Roman"/>
          <w:noProof/>
        </w:rPr>
        <w:t>//</w:t>
      </w:r>
      <w:r w:rsidRPr="00AF5A3D">
        <w:rPr>
          <w:rFonts w:ascii="Times New Roman" w:hAnsi="Times New Roman" w:cs="Times New Roman"/>
          <w:noProof/>
        </w:rPr>
        <w:t>10.1371/journal.pone.0007785</w:t>
      </w:r>
    </w:p>
    <w:p w14:paraId="7EB89810" w14:textId="741B7663" w:rsidR="007B0D5B" w:rsidRPr="00AF5A3D" w:rsidRDefault="007B0D5B" w:rsidP="00EF47B4">
      <w:pPr>
        <w:pStyle w:val="EndNoteBibliography"/>
        <w:spacing w:line="480" w:lineRule="auto"/>
        <w:ind w:left="720" w:hanging="720"/>
        <w:rPr>
          <w:rFonts w:ascii="Times New Roman" w:hAnsi="Times New Roman" w:cs="Times New Roman"/>
          <w:noProof/>
        </w:rPr>
      </w:pPr>
      <w:r w:rsidRPr="00AF5A3D">
        <w:rPr>
          <w:rFonts w:ascii="Times New Roman" w:hAnsi="Times New Roman" w:cs="Times New Roman"/>
          <w:noProof/>
        </w:rPr>
        <w:t>Murday, K., Ushida, E., &amp; Chenoweth, N. A. (2008). Learners and teachers perspectives on language</w:t>
      </w:r>
      <w:r w:rsidR="00EF47B4">
        <w:rPr>
          <w:rFonts w:ascii="Times New Roman" w:hAnsi="Times New Roman" w:cs="Times New Roman"/>
          <w:noProof/>
        </w:rPr>
        <w:t xml:space="preserve"> </w:t>
      </w:r>
      <w:r w:rsidRPr="00AF5A3D">
        <w:rPr>
          <w:rFonts w:ascii="Times New Roman" w:hAnsi="Times New Roman" w:cs="Times New Roman"/>
          <w:noProof/>
        </w:rPr>
        <w:t xml:space="preserve">online. </w:t>
      </w:r>
      <w:r w:rsidRPr="00AF5A3D">
        <w:rPr>
          <w:rFonts w:ascii="Times New Roman" w:hAnsi="Times New Roman" w:cs="Times New Roman"/>
          <w:i/>
          <w:noProof/>
        </w:rPr>
        <w:t>Computer Assisted Language Learning, 21</w:t>
      </w:r>
      <w:r w:rsidRPr="00AF5A3D">
        <w:rPr>
          <w:rFonts w:ascii="Times New Roman" w:hAnsi="Times New Roman" w:cs="Times New Roman"/>
          <w:noProof/>
        </w:rPr>
        <w:t>, 125</w:t>
      </w:r>
      <w:r w:rsidR="00EF47B4">
        <w:rPr>
          <w:rFonts w:ascii="Times New Roman" w:hAnsi="Times New Roman" w:cs="Times New Roman"/>
        </w:rPr>
        <w:t>–</w:t>
      </w:r>
      <w:r w:rsidRPr="00AF5A3D">
        <w:rPr>
          <w:rFonts w:ascii="Times New Roman" w:hAnsi="Times New Roman" w:cs="Times New Roman"/>
          <w:noProof/>
        </w:rPr>
        <w:t>142. doi:10.1080/09588220801943718</w:t>
      </w:r>
    </w:p>
    <w:p w14:paraId="69E7DAA4" w14:textId="28BC9672" w:rsidR="007B0D5B" w:rsidRPr="00AF5A3D" w:rsidRDefault="007B0D5B" w:rsidP="00057376">
      <w:pPr>
        <w:pStyle w:val="EndNoteBibliography"/>
        <w:spacing w:line="480" w:lineRule="auto"/>
        <w:ind w:left="720" w:hanging="720"/>
        <w:rPr>
          <w:rFonts w:ascii="Times New Roman" w:hAnsi="Times New Roman" w:cs="Times New Roman"/>
          <w:noProof/>
        </w:rPr>
      </w:pPr>
      <w:r w:rsidRPr="00AF5A3D">
        <w:rPr>
          <w:rFonts w:ascii="Times New Roman" w:hAnsi="Times New Roman" w:cs="Times New Roman"/>
          <w:noProof/>
          <w:lang w:val="it-IT"/>
        </w:rPr>
        <w:lastRenderedPageBreak/>
        <w:t xml:space="preserve">Negueruela, E., &amp; Lantolf, J. P. (2006). </w:t>
      </w:r>
      <w:r w:rsidRPr="00AF5A3D">
        <w:rPr>
          <w:rFonts w:ascii="Times New Roman" w:hAnsi="Times New Roman" w:cs="Times New Roman"/>
          <w:noProof/>
        </w:rPr>
        <w:t xml:space="preserve">Concept-based instruction and the acquisition of L2 Spanish. </w:t>
      </w:r>
      <w:r w:rsidRPr="00AF5A3D">
        <w:rPr>
          <w:rFonts w:ascii="Times New Roman" w:hAnsi="Times New Roman" w:cs="Times New Roman"/>
          <w:i/>
          <w:noProof/>
        </w:rPr>
        <w:t>The art of teaching Spanish: Second language acquisition from research to praxis</w:t>
      </w:r>
      <w:r w:rsidRPr="00AF5A3D">
        <w:rPr>
          <w:rFonts w:ascii="Times New Roman" w:hAnsi="Times New Roman" w:cs="Times New Roman"/>
          <w:noProof/>
        </w:rPr>
        <w:t>, 79</w:t>
      </w:r>
      <w:r w:rsidR="00926EDC">
        <w:rPr>
          <w:rFonts w:ascii="Times New Roman" w:hAnsi="Times New Roman" w:cs="Times New Roman"/>
        </w:rPr>
        <w:t>–</w:t>
      </w:r>
      <w:r w:rsidRPr="00AF5A3D">
        <w:rPr>
          <w:rFonts w:ascii="Times New Roman" w:hAnsi="Times New Roman" w:cs="Times New Roman"/>
          <w:noProof/>
        </w:rPr>
        <w:t xml:space="preserve">102. </w:t>
      </w:r>
    </w:p>
    <w:p w14:paraId="4B82C605" w14:textId="02C81BC3" w:rsidR="007B0D5B" w:rsidRPr="00AF5A3D" w:rsidRDefault="007B0D5B" w:rsidP="00057376">
      <w:pPr>
        <w:pStyle w:val="EndNoteBibliography"/>
        <w:spacing w:line="480" w:lineRule="auto"/>
        <w:ind w:left="720" w:hanging="720"/>
        <w:rPr>
          <w:rFonts w:ascii="Times New Roman" w:hAnsi="Times New Roman" w:cs="Times New Roman"/>
          <w:noProof/>
          <w:lang w:val="de-DE"/>
        </w:rPr>
      </w:pPr>
      <w:r w:rsidRPr="00AF5A3D">
        <w:rPr>
          <w:rFonts w:ascii="Times New Roman" w:hAnsi="Times New Roman" w:cs="Times New Roman"/>
          <w:noProof/>
        </w:rPr>
        <w:t xml:space="preserve">Ninio, A., &amp; Wheeler, P. (1986). A manual for classifying verbal communicative acts in mother-infant interaction. </w:t>
      </w:r>
      <w:r w:rsidRPr="00AF5A3D">
        <w:rPr>
          <w:rFonts w:ascii="Times New Roman" w:hAnsi="Times New Roman" w:cs="Times New Roman"/>
          <w:i/>
          <w:noProof/>
          <w:lang w:val="de-DE"/>
        </w:rPr>
        <w:t>Transcript Analysis, 3</w:t>
      </w:r>
      <w:r w:rsidRPr="00AF5A3D">
        <w:rPr>
          <w:rFonts w:ascii="Times New Roman" w:hAnsi="Times New Roman" w:cs="Times New Roman"/>
          <w:noProof/>
          <w:lang w:val="de-DE"/>
        </w:rPr>
        <w:t>, 1</w:t>
      </w:r>
      <w:r w:rsidR="00926EDC">
        <w:rPr>
          <w:rFonts w:ascii="Times New Roman" w:hAnsi="Times New Roman" w:cs="Times New Roman"/>
        </w:rPr>
        <w:t>–</w:t>
      </w:r>
      <w:r w:rsidRPr="00AF5A3D">
        <w:rPr>
          <w:rFonts w:ascii="Times New Roman" w:hAnsi="Times New Roman" w:cs="Times New Roman"/>
          <w:noProof/>
          <w:lang w:val="de-DE"/>
        </w:rPr>
        <w:t xml:space="preserve">83. </w:t>
      </w:r>
    </w:p>
    <w:p w14:paraId="0FA5DE3D" w14:textId="0C85CE39" w:rsidR="007B0D5B" w:rsidRPr="00AF5A3D" w:rsidRDefault="007B0D5B" w:rsidP="00057376">
      <w:pPr>
        <w:pStyle w:val="EndNoteBibliography"/>
        <w:spacing w:line="480" w:lineRule="auto"/>
        <w:ind w:left="720" w:hanging="720"/>
        <w:rPr>
          <w:rFonts w:ascii="Times New Roman" w:hAnsi="Times New Roman" w:cs="Times New Roman"/>
          <w:noProof/>
        </w:rPr>
      </w:pPr>
      <w:r w:rsidRPr="00AF5A3D">
        <w:rPr>
          <w:rFonts w:ascii="Times New Roman" w:hAnsi="Times New Roman" w:cs="Times New Roman"/>
          <w:noProof/>
          <w:lang w:val="de-DE"/>
        </w:rPr>
        <w:t xml:space="preserve">Pavlik, P., Presson, N., Dozzi, G., Wu, S., MacWhinney, B., &amp; Koedinger, K. R. (2007). </w:t>
      </w:r>
      <w:r w:rsidRPr="00AF5A3D">
        <w:rPr>
          <w:rFonts w:ascii="Times New Roman" w:hAnsi="Times New Roman" w:cs="Times New Roman"/>
          <w:noProof/>
        </w:rPr>
        <w:t>The FaCT (Fact and Concept Training) System: A new tool linking Cognitive Science with educators</w:t>
      </w:r>
      <w:r w:rsidR="00BA37DC">
        <w:rPr>
          <w:rFonts w:ascii="Times New Roman" w:hAnsi="Times New Roman" w:cs="Times New Roman"/>
          <w:noProof/>
        </w:rPr>
        <w:t>.</w:t>
      </w:r>
      <w:r w:rsidRPr="00AF5A3D">
        <w:rPr>
          <w:rFonts w:ascii="Times New Roman" w:hAnsi="Times New Roman" w:cs="Times New Roman"/>
          <w:noProof/>
        </w:rPr>
        <w:t xml:space="preserve"> </w:t>
      </w:r>
      <w:r w:rsidRPr="00AF5A3D">
        <w:rPr>
          <w:rFonts w:ascii="Times New Roman" w:hAnsi="Times New Roman" w:cs="Times New Roman"/>
          <w:i/>
          <w:noProof/>
        </w:rPr>
        <w:t>Proceedings of the 29th Annual Conference of the Cognitive Science Society</w:t>
      </w:r>
      <w:r w:rsidRPr="00AF5A3D">
        <w:rPr>
          <w:rFonts w:ascii="Times New Roman" w:hAnsi="Times New Roman" w:cs="Times New Roman"/>
          <w:noProof/>
        </w:rPr>
        <w:t xml:space="preserve"> (pp. 1379</w:t>
      </w:r>
      <w:r w:rsidR="00926EDC">
        <w:rPr>
          <w:rFonts w:ascii="Times New Roman" w:hAnsi="Times New Roman" w:cs="Times New Roman"/>
        </w:rPr>
        <w:t>–</w:t>
      </w:r>
      <w:r w:rsidRPr="00AF5A3D">
        <w:rPr>
          <w:rFonts w:ascii="Times New Roman" w:hAnsi="Times New Roman" w:cs="Times New Roman"/>
          <w:noProof/>
        </w:rPr>
        <w:t>1384). Nashville, TN: Cognitive Science Society.</w:t>
      </w:r>
    </w:p>
    <w:p w14:paraId="11D1BFDD" w14:textId="29B549B7" w:rsidR="007B0D5B" w:rsidRPr="00AF5A3D" w:rsidRDefault="007B0D5B" w:rsidP="00057376">
      <w:pPr>
        <w:pStyle w:val="EndNoteBibliography"/>
        <w:spacing w:line="480" w:lineRule="auto"/>
        <w:ind w:left="720" w:hanging="720"/>
        <w:rPr>
          <w:rFonts w:ascii="Times New Roman" w:hAnsi="Times New Roman" w:cs="Times New Roman"/>
          <w:noProof/>
        </w:rPr>
      </w:pPr>
      <w:r w:rsidRPr="00AF5A3D">
        <w:rPr>
          <w:rFonts w:ascii="Times New Roman" w:hAnsi="Times New Roman" w:cs="Times New Roman"/>
          <w:noProof/>
        </w:rPr>
        <w:t xml:space="preserve">Pimsleur, P. (1967). A memory schedule. </w:t>
      </w:r>
      <w:r w:rsidRPr="00AF5A3D">
        <w:rPr>
          <w:rFonts w:ascii="Times New Roman" w:hAnsi="Times New Roman" w:cs="Times New Roman"/>
          <w:i/>
          <w:noProof/>
        </w:rPr>
        <w:t>Modern Language Journal, 51</w:t>
      </w:r>
      <w:r w:rsidRPr="00AF5A3D">
        <w:rPr>
          <w:rFonts w:ascii="Times New Roman" w:hAnsi="Times New Roman" w:cs="Times New Roman"/>
          <w:noProof/>
        </w:rPr>
        <w:t>, 73</w:t>
      </w:r>
      <w:r w:rsidR="00926EDC">
        <w:rPr>
          <w:rFonts w:ascii="Times New Roman" w:hAnsi="Times New Roman" w:cs="Times New Roman"/>
        </w:rPr>
        <w:t>–</w:t>
      </w:r>
      <w:r w:rsidRPr="00AF5A3D">
        <w:rPr>
          <w:rFonts w:ascii="Times New Roman" w:hAnsi="Times New Roman" w:cs="Times New Roman"/>
          <w:noProof/>
        </w:rPr>
        <w:t xml:space="preserve">75. </w:t>
      </w:r>
    </w:p>
    <w:p w14:paraId="1EA6CA90" w14:textId="5AF5648C" w:rsidR="007B0D5B" w:rsidRPr="00AF5A3D" w:rsidRDefault="007B0D5B" w:rsidP="00057376">
      <w:pPr>
        <w:pStyle w:val="EndNoteBibliography"/>
        <w:spacing w:line="480" w:lineRule="auto"/>
        <w:ind w:left="720" w:hanging="720"/>
        <w:rPr>
          <w:rFonts w:ascii="Times New Roman" w:hAnsi="Times New Roman" w:cs="Times New Roman"/>
          <w:noProof/>
        </w:rPr>
      </w:pPr>
      <w:r w:rsidRPr="00AF5A3D">
        <w:rPr>
          <w:rFonts w:ascii="Times New Roman" w:hAnsi="Times New Roman" w:cs="Times New Roman"/>
          <w:noProof/>
        </w:rPr>
        <w:t xml:space="preserve">Presson, N., Davy, C., &amp; MacWhinney, B. (2013). Experimentalized CALL for adult second language learners. In J. Schwieter (Ed.), </w:t>
      </w:r>
      <w:r w:rsidRPr="00AF5A3D">
        <w:rPr>
          <w:rFonts w:ascii="Times New Roman" w:hAnsi="Times New Roman" w:cs="Times New Roman"/>
          <w:i/>
          <w:noProof/>
        </w:rPr>
        <w:t>Innovative research and practices in second language acquisition and bilingualism</w:t>
      </w:r>
      <w:r w:rsidRPr="00AF5A3D">
        <w:rPr>
          <w:rFonts w:ascii="Times New Roman" w:hAnsi="Times New Roman" w:cs="Times New Roman"/>
          <w:noProof/>
        </w:rPr>
        <w:t xml:space="preserve"> (pp. 139</w:t>
      </w:r>
      <w:r w:rsidR="00926EDC">
        <w:rPr>
          <w:rFonts w:ascii="Times New Roman" w:hAnsi="Times New Roman" w:cs="Times New Roman"/>
        </w:rPr>
        <w:t>–</w:t>
      </w:r>
      <w:r w:rsidRPr="00AF5A3D">
        <w:rPr>
          <w:rFonts w:ascii="Times New Roman" w:hAnsi="Times New Roman" w:cs="Times New Roman"/>
          <w:noProof/>
        </w:rPr>
        <w:t>164)</w:t>
      </w:r>
      <w:r w:rsidR="00BA37DC">
        <w:rPr>
          <w:rFonts w:ascii="Times New Roman" w:hAnsi="Times New Roman" w:cs="Times New Roman"/>
          <w:noProof/>
        </w:rPr>
        <w:t>. Amsterdam</w:t>
      </w:r>
      <w:r w:rsidRPr="00AF5A3D">
        <w:rPr>
          <w:rFonts w:ascii="Times New Roman" w:hAnsi="Times New Roman" w:cs="Times New Roman"/>
          <w:noProof/>
        </w:rPr>
        <w:t>: John Benjamins.</w:t>
      </w:r>
    </w:p>
    <w:p w14:paraId="6CCA2153" w14:textId="77777777" w:rsidR="007B0D5B" w:rsidRPr="00AF5A3D" w:rsidRDefault="007B0D5B" w:rsidP="00057376">
      <w:pPr>
        <w:pStyle w:val="EndNoteBibliography"/>
        <w:spacing w:line="480" w:lineRule="auto"/>
        <w:ind w:left="720" w:hanging="720"/>
        <w:rPr>
          <w:rFonts w:ascii="Times New Roman" w:hAnsi="Times New Roman" w:cs="Times New Roman"/>
          <w:noProof/>
        </w:rPr>
      </w:pPr>
      <w:r w:rsidRPr="00AF5A3D">
        <w:rPr>
          <w:rFonts w:ascii="Times New Roman" w:hAnsi="Times New Roman" w:cs="Times New Roman"/>
          <w:noProof/>
        </w:rPr>
        <w:t xml:space="preserve">Presson, N., MacWhinney, B., &amp; Heilman, M. (2010). </w:t>
      </w:r>
      <w:r w:rsidRPr="00AF5A3D">
        <w:rPr>
          <w:rFonts w:ascii="Times New Roman" w:hAnsi="Times New Roman" w:cs="Times New Roman"/>
          <w:i/>
          <w:noProof/>
        </w:rPr>
        <w:t>A simulated environment for the embodied learning of Spanish prepositions</w:t>
      </w:r>
      <w:r w:rsidRPr="00AF5A3D">
        <w:rPr>
          <w:rFonts w:ascii="Times New Roman" w:hAnsi="Times New Roman" w:cs="Times New Roman"/>
          <w:noProof/>
        </w:rPr>
        <w:t xml:space="preserve">. Paper presented at the Second Language Research Forum, University of Maryland. </w:t>
      </w:r>
    </w:p>
    <w:p w14:paraId="2CAFE342" w14:textId="6456A7F4" w:rsidR="007B0D5B" w:rsidRPr="00AF5A3D" w:rsidRDefault="007B0D5B" w:rsidP="00057376">
      <w:pPr>
        <w:pStyle w:val="EndNoteBibliography"/>
        <w:spacing w:line="480" w:lineRule="auto"/>
        <w:ind w:left="720" w:hanging="720"/>
        <w:rPr>
          <w:rFonts w:ascii="Times New Roman" w:hAnsi="Times New Roman" w:cs="Times New Roman"/>
          <w:noProof/>
        </w:rPr>
      </w:pPr>
      <w:r w:rsidRPr="00AF5A3D">
        <w:rPr>
          <w:rFonts w:ascii="Times New Roman" w:hAnsi="Times New Roman" w:cs="Times New Roman"/>
          <w:noProof/>
        </w:rPr>
        <w:t xml:space="preserve">Presson, N., MacWhinney, B., &amp; Tokowicz, N. (2014). Learning grammatical gender: The use of rules by novice learners. </w:t>
      </w:r>
      <w:r w:rsidRPr="00AF5A3D">
        <w:rPr>
          <w:rFonts w:ascii="Times New Roman" w:hAnsi="Times New Roman" w:cs="Times New Roman"/>
          <w:i/>
          <w:noProof/>
        </w:rPr>
        <w:t>Applied Psycholinguistics, 35</w:t>
      </w:r>
      <w:r w:rsidRPr="00AF5A3D">
        <w:rPr>
          <w:rFonts w:ascii="Times New Roman" w:hAnsi="Times New Roman" w:cs="Times New Roman"/>
          <w:noProof/>
        </w:rPr>
        <w:t>, 709</w:t>
      </w:r>
      <w:r w:rsidR="00926EDC">
        <w:rPr>
          <w:rFonts w:ascii="Times New Roman" w:hAnsi="Times New Roman" w:cs="Times New Roman"/>
        </w:rPr>
        <w:t>–</w:t>
      </w:r>
      <w:r w:rsidRPr="00AF5A3D">
        <w:rPr>
          <w:rFonts w:ascii="Times New Roman" w:hAnsi="Times New Roman" w:cs="Times New Roman"/>
          <w:noProof/>
        </w:rPr>
        <w:t>737. doi:</w:t>
      </w:r>
      <w:r w:rsidR="00926EDC">
        <w:rPr>
          <w:rFonts w:ascii="Times New Roman" w:hAnsi="Times New Roman" w:cs="Times New Roman"/>
          <w:noProof/>
        </w:rPr>
        <w:t>//</w:t>
      </w:r>
      <w:r w:rsidRPr="00AF5A3D">
        <w:rPr>
          <w:rFonts w:ascii="Times New Roman" w:hAnsi="Times New Roman" w:cs="Times New Roman"/>
          <w:noProof/>
        </w:rPr>
        <w:t>10.1017/S0142716412000550</w:t>
      </w:r>
    </w:p>
    <w:p w14:paraId="12D1602C" w14:textId="5090A7FD" w:rsidR="007B0D5B" w:rsidRPr="00AF5A3D" w:rsidRDefault="007B0D5B" w:rsidP="00057376">
      <w:pPr>
        <w:pStyle w:val="EndNoteBibliography"/>
        <w:spacing w:line="480" w:lineRule="auto"/>
        <w:ind w:left="720" w:hanging="720"/>
        <w:rPr>
          <w:rFonts w:ascii="Times New Roman" w:hAnsi="Times New Roman" w:cs="Times New Roman"/>
          <w:noProof/>
        </w:rPr>
      </w:pPr>
      <w:r w:rsidRPr="00AF5A3D">
        <w:rPr>
          <w:rFonts w:ascii="Times New Roman" w:hAnsi="Times New Roman" w:cs="Times New Roman"/>
          <w:noProof/>
        </w:rPr>
        <w:t xml:space="preserve">Presson, N., Sagarra, N., MacWhinney, B., &amp; Kowalski, J. (2013). Compositional production in Spanish second language conjugation. </w:t>
      </w:r>
      <w:r w:rsidRPr="00AF5A3D">
        <w:rPr>
          <w:rFonts w:ascii="Times New Roman" w:hAnsi="Times New Roman" w:cs="Times New Roman"/>
          <w:i/>
          <w:noProof/>
        </w:rPr>
        <w:t>Bilingualism: Language and Cognition, 16</w:t>
      </w:r>
      <w:r w:rsidRPr="00AF5A3D">
        <w:rPr>
          <w:rFonts w:ascii="Times New Roman" w:hAnsi="Times New Roman" w:cs="Times New Roman"/>
          <w:noProof/>
        </w:rPr>
        <w:t>, 808</w:t>
      </w:r>
      <w:r w:rsidR="00926EDC">
        <w:rPr>
          <w:rFonts w:ascii="Times New Roman" w:hAnsi="Times New Roman" w:cs="Times New Roman"/>
        </w:rPr>
        <w:t>–</w:t>
      </w:r>
      <w:r w:rsidRPr="00AF5A3D">
        <w:rPr>
          <w:rFonts w:ascii="Times New Roman" w:hAnsi="Times New Roman" w:cs="Times New Roman"/>
          <w:noProof/>
        </w:rPr>
        <w:t>828. doi:</w:t>
      </w:r>
      <w:r w:rsidR="00926EDC">
        <w:rPr>
          <w:rFonts w:ascii="Times New Roman" w:hAnsi="Times New Roman" w:cs="Times New Roman"/>
          <w:noProof/>
        </w:rPr>
        <w:t>//</w:t>
      </w:r>
      <w:r w:rsidRPr="00AF5A3D">
        <w:rPr>
          <w:rFonts w:ascii="Times New Roman" w:hAnsi="Times New Roman" w:cs="Times New Roman"/>
          <w:noProof/>
        </w:rPr>
        <w:t>10.1017/S136672891200065X</w:t>
      </w:r>
    </w:p>
    <w:p w14:paraId="4C5593B2" w14:textId="44299BEA" w:rsidR="007B0D5B" w:rsidRPr="00AF5A3D" w:rsidRDefault="007B0D5B" w:rsidP="00057376">
      <w:pPr>
        <w:pStyle w:val="EndNoteBibliography"/>
        <w:spacing w:line="480" w:lineRule="auto"/>
        <w:ind w:left="720" w:hanging="720"/>
        <w:rPr>
          <w:rFonts w:ascii="Times New Roman" w:hAnsi="Times New Roman" w:cs="Times New Roman"/>
          <w:noProof/>
        </w:rPr>
      </w:pPr>
      <w:r w:rsidRPr="00AF5A3D">
        <w:rPr>
          <w:rFonts w:ascii="Times New Roman" w:hAnsi="Times New Roman" w:cs="Times New Roman"/>
          <w:noProof/>
        </w:rPr>
        <w:lastRenderedPageBreak/>
        <w:t>Reznicek, M., L</w:t>
      </w:r>
      <w:r w:rsidR="00E45686">
        <w:rPr>
          <w:rFonts w:ascii="Times New Roman" w:hAnsi="Times New Roman" w:cs="Times New Roman"/>
          <w:noProof/>
        </w:rPr>
        <w:t>ü</w:t>
      </w:r>
      <w:r w:rsidRPr="00AF5A3D">
        <w:rPr>
          <w:rFonts w:ascii="Times New Roman" w:hAnsi="Times New Roman" w:cs="Times New Roman"/>
          <w:noProof/>
        </w:rPr>
        <w:t xml:space="preserve">deling, A., &amp; Hirschmann, H. (2013). Competing target hypotheses in the Falko corpus. </w:t>
      </w:r>
      <w:r w:rsidRPr="00AF5A3D">
        <w:rPr>
          <w:rFonts w:ascii="Times New Roman" w:hAnsi="Times New Roman" w:cs="Times New Roman"/>
          <w:i/>
          <w:noProof/>
        </w:rPr>
        <w:t>Automatic treatment and analysis of learner corpus data, 59</w:t>
      </w:r>
      <w:r w:rsidRPr="00AF5A3D">
        <w:rPr>
          <w:rFonts w:ascii="Times New Roman" w:hAnsi="Times New Roman" w:cs="Times New Roman"/>
          <w:noProof/>
        </w:rPr>
        <w:t>, 101</w:t>
      </w:r>
      <w:r w:rsidR="00926EDC">
        <w:rPr>
          <w:rFonts w:ascii="Times New Roman" w:hAnsi="Times New Roman" w:cs="Times New Roman"/>
        </w:rPr>
        <w:t>–</w:t>
      </w:r>
      <w:r w:rsidRPr="00AF5A3D">
        <w:rPr>
          <w:rFonts w:ascii="Times New Roman" w:hAnsi="Times New Roman" w:cs="Times New Roman"/>
          <w:noProof/>
        </w:rPr>
        <w:t xml:space="preserve">123. </w:t>
      </w:r>
    </w:p>
    <w:p w14:paraId="6D84761F" w14:textId="10AEDAD4" w:rsidR="007B0D5B" w:rsidRPr="00AF5A3D" w:rsidRDefault="007B0D5B" w:rsidP="00057376">
      <w:pPr>
        <w:pStyle w:val="EndNoteBibliography"/>
        <w:spacing w:line="480" w:lineRule="auto"/>
        <w:ind w:left="720" w:hanging="720"/>
        <w:rPr>
          <w:rFonts w:ascii="Times New Roman" w:hAnsi="Times New Roman" w:cs="Times New Roman"/>
          <w:noProof/>
        </w:rPr>
      </w:pPr>
      <w:r w:rsidRPr="00AF5A3D">
        <w:rPr>
          <w:rFonts w:ascii="Times New Roman" w:hAnsi="Times New Roman" w:cs="Times New Roman"/>
          <w:noProof/>
        </w:rPr>
        <w:t xml:space="preserve">Rosch, E., Mervis, C. B., Gray, W. D., Johnson, D. M., &amp; Boyes-Braem, P. (1976). Basic objects in natural categories. </w:t>
      </w:r>
      <w:r w:rsidRPr="00AF5A3D">
        <w:rPr>
          <w:rFonts w:ascii="Times New Roman" w:hAnsi="Times New Roman" w:cs="Times New Roman"/>
          <w:i/>
          <w:noProof/>
        </w:rPr>
        <w:t>Cognitive Psychology, 8</w:t>
      </w:r>
      <w:r w:rsidRPr="00AF5A3D">
        <w:rPr>
          <w:rFonts w:ascii="Times New Roman" w:hAnsi="Times New Roman" w:cs="Times New Roman"/>
          <w:noProof/>
        </w:rPr>
        <w:t>, 382</w:t>
      </w:r>
      <w:r w:rsidR="00926EDC">
        <w:rPr>
          <w:rFonts w:ascii="Times New Roman" w:hAnsi="Times New Roman" w:cs="Times New Roman"/>
        </w:rPr>
        <w:t>–</w:t>
      </w:r>
      <w:r w:rsidRPr="00AF5A3D">
        <w:rPr>
          <w:rFonts w:ascii="Times New Roman" w:hAnsi="Times New Roman" w:cs="Times New Roman"/>
          <w:noProof/>
        </w:rPr>
        <w:t xml:space="preserve">439. </w:t>
      </w:r>
    </w:p>
    <w:p w14:paraId="6C4104E3" w14:textId="6B358B3A" w:rsidR="007B0D5B" w:rsidRPr="00AF5A3D" w:rsidRDefault="007B0D5B" w:rsidP="00057376">
      <w:pPr>
        <w:pStyle w:val="EndNoteBibliography"/>
        <w:spacing w:line="480" w:lineRule="auto"/>
        <w:ind w:left="720" w:hanging="720"/>
        <w:rPr>
          <w:rFonts w:ascii="Times New Roman" w:hAnsi="Times New Roman" w:cs="Times New Roman"/>
          <w:noProof/>
          <w:lang w:val="fr-CA"/>
        </w:rPr>
      </w:pPr>
      <w:r w:rsidRPr="00AF5A3D">
        <w:rPr>
          <w:rFonts w:ascii="Times New Roman" w:hAnsi="Times New Roman" w:cs="Times New Roman"/>
          <w:noProof/>
        </w:rPr>
        <w:t xml:space="preserve">Rose, Y. (2010). The PhonBank initiative and second language phonological development: Innovative tools for research and data sharing. In A. Henderson (Ed.), </w:t>
      </w:r>
      <w:r w:rsidRPr="00AF5A3D">
        <w:rPr>
          <w:rFonts w:ascii="Times New Roman" w:hAnsi="Times New Roman" w:cs="Times New Roman"/>
          <w:i/>
          <w:noProof/>
        </w:rPr>
        <w:t>English pronunciation: Issues and practices (EPIP) - Proceedings of the First International Conference</w:t>
      </w:r>
      <w:r w:rsidRPr="00AF5A3D">
        <w:rPr>
          <w:rFonts w:ascii="Times New Roman" w:hAnsi="Times New Roman" w:cs="Times New Roman"/>
          <w:noProof/>
        </w:rPr>
        <w:t xml:space="preserve"> (pp. 223</w:t>
      </w:r>
      <w:r w:rsidR="00926EDC">
        <w:rPr>
          <w:rFonts w:ascii="Times New Roman" w:hAnsi="Times New Roman" w:cs="Times New Roman"/>
        </w:rPr>
        <w:t>–</w:t>
      </w:r>
      <w:r w:rsidRPr="00AF5A3D">
        <w:rPr>
          <w:rFonts w:ascii="Times New Roman" w:hAnsi="Times New Roman" w:cs="Times New Roman"/>
          <w:noProof/>
        </w:rPr>
        <w:t xml:space="preserve">241). </w:t>
      </w:r>
      <w:r w:rsidRPr="00AF5A3D">
        <w:rPr>
          <w:rFonts w:ascii="Times New Roman" w:hAnsi="Times New Roman" w:cs="Times New Roman"/>
          <w:noProof/>
          <w:lang w:val="fr-CA"/>
        </w:rPr>
        <w:t>Chambéry: Université de Savoie.</w:t>
      </w:r>
    </w:p>
    <w:p w14:paraId="4C43B48E" w14:textId="110AC015" w:rsidR="007B0D5B" w:rsidRPr="00AF5A3D" w:rsidRDefault="007B0D5B" w:rsidP="00057376">
      <w:pPr>
        <w:pStyle w:val="EndNoteBibliography"/>
        <w:spacing w:line="480" w:lineRule="auto"/>
        <w:ind w:left="720" w:hanging="720"/>
        <w:rPr>
          <w:rFonts w:ascii="Times New Roman" w:hAnsi="Times New Roman" w:cs="Times New Roman"/>
          <w:noProof/>
        </w:rPr>
      </w:pPr>
      <w:r w:rsidRPr="00AF5A3D">
        <w:rPr>
          <w:rFonts w:ascii="Times New Roman" w:hAnsi="Times New Roman" w:cs="Times New Roman"/>
          <w:noProof/>
          <w:lang w:val="fr-CA"/>
        </w:rPr>
        <w:t xml:space="preserve">Sagae, K., Davis, E., Lavie, A., MacWhinney, B., &amp; Wintner, S. (2010). </w:t>
      </w:r>
      <w:r w:rsidRPr="00AF5A3D">
        <w:rPr>
          <w:rFonts w:ascii="Times New Roman" w:hAnsi="Times New Roman" w:cs="Times New Roman"/>
          <w:noProof/>
        </w:rPr>
        <w:t xml:space="preserve">Morphosyntactic annotation of CHILDES transcripts. </w:t>
      </w:r>
      <w:r w:rsidRPr="00AF5A3D">
        <w:rPr>
          <w:rFonts w:ascii="Times New Roman" w:hAnsi="Times New Roman" w:cs="Times New Roman"/>
          <w:i/>
          <w:noProof/>
        </w:rPr>
        <w:t>Journal of Child Language, 37</w:t>
      </w:r>
      <w:r w:rsidRPr="00AF5A3D">
        <w:rPr>
          <w:rFonts w:ascii="Times New Roman" w:hAnsi="Times New Roman" w:cs="Times New Roman"/>
          <w:noProof/>
        </w:rPr>
        <w:t>, 705</w:t>
      </w:r>
      <w:r w:rsidR="00926EDC">
        <w:rPr>
          <w:rFonts w:ascii="Times New Roman" w:hAnsi="Times New Roman" w:cs="Times New Roman"/>
        </w:rPr>
        <w:t>–</w:t>
      </w:r>
      <w:r w:rsidRPr="00AF5A3D">
        <w:rPr>
          <w:rFonts w:ascii="Times New Roman" w:hAnsi="Times New Roman" w:cs="Times New Roman"/>
          <w:noProof/>
        </w:rPr>
        <w:t xml:space="preserve">729. </w:t>
      </w:r>
    </w:p>
    <w:p w14:paraId="3360D6A5" w14:textId="47B389F9" w:rsidR="007B0D5B" w:rsidRPr="00AF5A3D" w:rsidRDefault="007B0D5B" w:rsidP="00057376">
      <w:pPr>
        <w:pStyle w:val="EndNoteBibliography"/>
        <w:spacing w:line="480" w:lineRule="auto"/>
        <w:ind w:left="720" w:hanging="720"/>
        <w:rPr>
          <w:rFonts w:ascii="Times New Roman" w:hAnsi="Times New Roman" w:cs="Times New Roman"/>
          <w:noProof/>
        </w:rPr>
      </w:pPr>
      <w:r w:rsidRPr="00AF5A3D">
        <w:rPr>
          <w:rFonts w:ascii="Times New Roman" w:hAnsi="Times New Roman" w:cs="Times New Roman"/>
          <w:noProof/>
        </w:rPr>
        <w:t xml:space="preserve">Scarborough, H. S. (1990). Index of productive syntax. </w:t>
      </w:r>
      <w:r w:rsidRPr="00AF5A3D">
        <w:rPr>
          <w:rFonts w:ascii="Times New Roman" w:hAnsi="Times New Roman" w:cs="Times New Roman"/>
          <w:i/>
          <w:noProof/>
        </w:rPr>
        <w:t>Applied Psycholinguistics, 11</w:t>
      </w:r>
      <w:r w:rsidRPr="00AF5A3D">
        <w:rPr>
          <w:rFonts w:ascii="Times New Roman" w:hAnsi="Times New Roman" w:cs="Times New Roman"/>
          <w:noProof/>
        </w:rPr>
        <w:t>, 1</w:t>
      </w:r>
      <w:r w:rsidR="00926EDC">
        <w:rPr>
          <w:rFonts w:ascii="Times New Roman" w:hAnsi="Times New Roman" w:cs="Times New Roman"/>
        </w:rPr>
        <w:t>–</w:t>
      </w:r>
      <w:r w:rsidRPr="00AF5A3D">
        <w:rPr>
          <w:rFonts w:ascii="Times New Roman" w:hAnsi="Times New Roman" w:cs="Times New Roman"/>
          <w:noProof/>
        </w:rPr>
        <w:t>22. doi:</w:t>
      </w:r>
      <w:r w:rsidR="00926EDC">
        <w:rPr>
          <w:rFonts w:ascii="Times New Roman" w:hAnsi="Times New Roman" w:cs="Times New Roman"/>
          <w:noProof/>
        </w:rPr>
        <w:t>//</w:t>
      </w:r>
      <w:r w:rsidRPr="00AF5A3D">
        <w:rPr>
          <w:rFonts w:ascii="Times New Roman" w:hAnsi="Times New Roman" w:cs="Times New Roman"/>
          <w:noProof/>
        </w:rPr>
        <w:t>10.1017/S0142716400008262</w:t>
      </w:r>
    </w:p>
    <w:p w14:paraId="04FCD3A1" w14:textId="7DF0E50B" w:rsidR="007B0D5B" w:rsidRPr="00AF5A3D" w:rsidRDefault="007B0D5B" w:rsidP="00057376">
      <w:pPr>
        <w:pStyle w:val="EndNoteBibliography"/>
        <w:spacing w:line="480" w:lineRule="auto"/>
        <w:ind w:left="720" w:hanging="720"/>
        <w:rPr>
          <w:rFonts w:ascii="Times New Roman" w:hAnsi="Times New Roman" w:cs="Times New Roman"/>
          <w:noProof/>
        </w:rPr>
      </w:pPr>
      <w:r w:rsidRPr="00AF5A3D">
        <w:rPr>
          <w:rFonts w:ascii="Times New Roman" w:hAnsi="Times New Roman" w:cs="Times New Roman"/>
          <w:noProof/>
        </w:rPr>
        <w:t xml:space="preserve">Schmitt, N., &amp; Underwood, G. (2004). Exploring the processing of formulaic sequences through a self-paced reading task. In N. Schmitt (Ed.), </w:t>
      </w:r>
      <w:r w:rsidRPr="00AF5A3D">
        <w:rPr>
          <w:rFonts w:ascii="Times New Roman" w:hAnsi="Times New Roman" w:cs="Times New Roman"/>
          <w:i/>
          <w:noProof/>
        </w:rPr>
        <w:t>Formulaic sequences: Acquisition, processing and use</w:t>
      </w:r>
      <w:r w:rsidRPr="00AF5A3D">
        <w:rPr>
          <w:rFonts w:ascii="Times New Roman" w:hAnsi="Times New Roman" w:cs="Times New Roman"/>
          <w:noProof/>
        </w:rPr>
        <w:t xml:space="preserve"> (pp. 173</w:t>
      </w:r>
      <w:r w:rsidR="00926EDC">
        <w:rPr>
          <w:rFonts w:ascii="Times New Roman" w:hAnsi="Times New Roman" w:cs="Times New Roman"/>
        </w:rPr>
        <w:t>–</w:t>
      </w:r>
      <w:r w:rsidRPr="00AF5A3D">
        <w:rPr>
          <w:rFonts w:ascii="Times New Roman" w:hAnsi="Times New Roman" w:cs="Times New Roman"/>
          <w:noProof/>
        </w:rPr>
        <w:t>190). Amsterdam: John Benjamins.</w:t>
      </w:r>
    </w:p>
    <w:p w14:paraId="2DED626E" w14:textId="33FD1D4E" w:rsidR="007B0D5B" w:rsidRPr="00AF5A3D" w:rsidRDefault="007B0D5B" w:rsidP="00057376">
      <w:pPr>
        <w:pStyle w:val="EndNoteBibliography"/>
        <w:spacing w:line="480" w:lineRule="auto"/>
        <w:ind w:left="720" w:hanging="720"/>
        <w:rPr>
          <w:rFonts w:ascii="Times New Roman" w:hAnsi="Times New Roman" w:cs="Times New Roman"/>
          <w:noProof/>
        </w:rPr>
      </w:pPr>
      <w:r w:rsidRPr="00AF5A3D">
        <w:rPr>
          <w:rFonts w:ascii="Times New Roman" w:hAnsi="Times New Roman" w:cs="Times New Roman"/>
          <w:noProof/>
        </w:rPr>
        <w:t xml:space="preserve">Skehan, P. (2003). Task-based instruction. </w:t>
      </w:r>
      <w:r w:rsidRPr="00AF5A3D">
        <w:rPr>
          <w:rFonts w:ascii="Times New Roman" w:hAnsi="Times New Roman" w:cs="Times New Roman"/>
          <w:i/>
          <w:noProof/>
        </w:rPr>
        <w:t>Language Teaching, 36</w:t>
      </w:r>
      <w:r w:rsidRPr="00AF5A3D">
        <w:rPr>
          <w:rFonts w:ascii="Times New Roman" w:hAnsi="Times New Roman" w:cs="Times New Roman"/>
          <w:noProof/>
        </w:rPr>
        <w:t>(01), 1</w:t>
      </w:r>
      <w:r w:rsidR="00926EDC">
        <w:rPr>
          <w:rFonts w:ascii="Times New Roman" w:hAnsi="Times New Roman" w:cs="Times New Roman"/>
        </w:rPr>
        <w:t>–</w:t>
      </w:r>
      <w:r w:rsidRPr="00AF5A3D">
        <w:rPr>
          <w:rFonts w:ascii="Times New Roman" w:hAnsi="Times New Roman" w:cs="Times New Roman"/>
          <w:noProof/>
        </w:rPr>
        <w:t xml:space="preserve">14. </w:t>
      </w:r>
    </w:p>
    <w:p w14:paraId="3D362844" w14:textId="77777777" w:rsidR="007B0D5B" w:rsidRPr="00AF5A3D" w:rsidRDefault="007B0D5B" w:rsidP="00057376">
      <w:pPr>
        <w:pStyle w:val="EndNoteBibliography"/>
        <w:spacing w:line="480" w:lineRule="auto"/>
        <w:ind w:left="720" w:hanging="720"/>
        <w:rPr>
          <w:rFonts w:ascii="Times New Roman" w:hAnsi="Times New Roman" w:cs="Times New Roman"/>
          <w:noProof/>
        </w:rPr>
      </w:pPr>
      <w:r w:rsidRPr="00AF5A3D">
        <w:rPr>
          <w:rFonts w:ascii="Times New Roman" w:hAnsi="Times New Roman" w:cs="Times New Roman"/>
          <w:noProof/>
        </w:rPr>
        <w:t xml:space="preserve">Swain, M. (2000). The output hypothesis and beyond: Mediating acquisition through collaborative dialogue. </w:t>
      </w:r>
      <w:r w:rsidRPr="00AF5A3D">
        <w:rPr>
          <w:rFonts w:ascii="Times New Roman" w:hAnsi="Times New Roman" w:cs="Times New Roman"/>
          <w:i/>
          <w:noProof/>
        </w:rPr>
        <w:t>Sociocultural theory and second language learning, 97</w:t>
      </w:r>
      <w:r w:rsidRPr="00AF5A3D">
        <w:rPr>
          <w:rFonts w:ascii="Times New Roman" w:hAnsi="Times New Roman" w:cs="Times New Roman"/>
          <w:noProof/>
        </w:rPr>
        <w:t xml:space="preserve">, 114. </w:t>
      </w:r>
    </w:p>
    <w:p w14:paraId="23A03654" w14:textId="68E6AACE" w:rsidR="007B0D5B" w:rsidRPr="00AF5A3D" w:rsidRDefault="007B0D5B" w:rsidP="00057376">
      <w:pPr>
        <w:pStyle w:val="EndNoteBibliography"/>
        <w:spacing w:line="480" w:lineRule="auto"/>
        <w:ind w:left="720" w:hanging="720"/>
        <w:rPr>
          <w:rFonts w:ascii="Times New Roman" w:hAnsi="Times New Roman" w:cs="Times New Roman"/>
          <w:noProof/>
        </w:rPr>
      </w:pPr>
      <w:r w:rsidRPr="00AF5A3D">
        <w:rPr>
          <w:rFonts w:ascii="Times New Roman" w:hAnsi="Times New Roman" w:cs="Times New Roman"/>
          <w:noProof/>
        </w:rPr>
        <w:t xml:space="preserve">Thorne, S. L., Black, R. W., &amp; Sykes, J. M. (2009). Second language use, socialization, and learning in Internet interest communities and online gaming. </w:t>
      </w:r>
      <w:r w:rsidRPr="00AF5A3D">
        <w:rPr>
          <w:rFonts w:ascii="Times New Roman" w:hAnsi="Times New Roman" w:cs="Times New Roman"/>
          <w:i/>
          <w:noProof/>
        </w:rPr>
        <w:t>The Modern Language Journal, 93</w:t>
      </w:r>
      <w:r w:rsidRPr="00AF5A3D">
        <w:rPr>
          <w:rFonts w:ascii="Times New Roman" w:hAnsi="Times New Roman" w:cs="Times New Roman"/>
          <w:noProof/>
        </w:rPr>
        <w:t>(s1), 802</w:t>
      </w:r>
      <w:r w:rsidR="00926EDC">
        <w:rPr>
          <w:rFonts w:ascii="Times New Roman" w:hAnsi="Times New Roman" w:cs="Times New Roman"/>
        </w:rPr>
        <w:t>–</w:t>
      </w:r>
      <w:r w:rsidRPr="00AF5A3D">
        <w:rPr>
          <w:rFonts w:ascii="Times New Roman" w:hAnsi="Times New Roman" w:cs="Times New Roman"/>
          <w:noProof/>
        </w:rPr>
        <w:t xml:space="preserve">821. </w:t>
      </w:r>
    </w:p>
    <w:p w14:paraId="43A675FB" w14:textId="77777777" w:rsidR="007B0D5B" w:rsidRPr="00AF5A3D" w:rsidRDefault="007B0D5B" w:rsidP="00057376">
      <w:pPr>
        <w:pStyle w:val="EndNoteBibliography"/>
        <w:spacing w:line="480" w:lineRule="auto"/>
        <w:ind w:left="720" w:hanging="720"/>
        <w:rPr>
          <w:rFonts w:ascii="Times New Roman" w:hAnsi="Times New Roman" w:cs="Times New Roman"/>
          <w:noProof/>
        </w:rPr>
      </w:pPr>
      <w:r w:rsidRPr="00AF5A3D">
        <w:rPr>
          <w:rFonts w:ascii="Times New Roman" w:hAnsi="Times New Roman" w:cs="Times New Roman"/>
          <w:noProof/>
        </w:rPr>
        <w:t xml:space="preserve">Van den Branden, K. (2010). </w:t>
      </w:r>
      <w:r w:rsidRPr="00AF5A3D">
        <w:rPr>
          <w:rFonts w:ascii="Times New Roman" w:hAnsi="Times New Roman" w:cs="Times New Roman"/>
          <w:i/>
          <w:noProof/>
        </w:rPr>
        <w:t>Task-based language education</w:t>
      </w:r>
      <w:r w:rsidRPr="00AF5A3D">
        <w:rPr>
          <w:rFonts w:ascii="Times New Roman" w:hAnsi="Times New Roman" w:cs="Times New Roman"/>
          <w:noProof/>
        </w:rPr>
        <w:t>: Cambridge University Press. London.</w:t>
      </w:r>
    </w:p>
    <w:p w14:paraId="537E72E3" w14:textId="51878693" w:rsidR="007B0D5B" w:rsidRPr="00AF5A3D" w:rsidRDefault="007B0D5B" w:rsidP="00057376">
      <w:pPr>
        <w:pStyle w:val="EndNoteBibliography"/>
        <w:spacing w:line="480" w:lineRule="auto"/>
        <w:ind w:left="720" w:hanging="720"/>
        <w:rPr>
          <w:rFonts w:ascii="Times New Roman" w:hAnsi="Times New Roman" w:cs="Times New Roman"/>
          <w:noProof/>
        </w:rPr>
      </w:pPr>
      <w:r w:rsidRPr="00AF5A3D">
        <w:rPr>
          <w:rFonts w:ascii="Times New Roman" w:hAnsi="Times New Roman" w:cs="Times New Roman"/>
          <w:noProof/>
        </w:rPr>
        <w:lastRenderedPageBreak/>
        <w:t xml:space="preserve">van Geert, P., &amp; Verspoor, M. (2015). Dynamic systems and language development. In B. MacWhinney &amp; W. O'Grady (Eds.), </w:t>
      </w:r>
      <w:r w:rsidRPr="00AF5A3D">
        <w:rPr>
          <w:rFonts w:ascii="Times New Roman" w:hAnsi="Times New Roman" w:cs="Times New Roman"/>
          <w:i/>
          <w:noProof/>
        </w:rPr>
        <w:t>Handbook of Language Emergence</w:t>
      </w:r>
      <w:r w:rsidR="00BA37DC" w:rsidRPr="001426C5">
        <w:rPr>
          <w:rFonts w:ascii="Times New Roman" w:hAnsi="Times New Roman" w:cs="Times New Roman"/>
          <w:noProof/>
        </w:rPr>
        <w:t xml:space="preserve"> (pp. </w:t>
      </w:r>
      <w:r w:rsidR="001426C5" w:rsidRPr="001426C5">
        <w:rPr>
          <w:rFonts w:ascii="Times New Roman" w:hAnsi="Times New Roman" w:cs="Times New Roman"/>
          <w:noProof/>
        </w:rPr>
        <w:t>537-556</w:t>
      </w:r>
      <w:r w:rsidR="00BA37DC">
        <w:rPr>
          <w:rFonts w:ascii="Times New Roman" w:hAnsi="Times New Roman" w:cs="Times New Roman"/>
          <w:i/>
          <w:noProof/>
        </w:rPr>
        <w:t>)</w:t>
      </w:r>
      <w:r w:rsidRPr="00AF5A3D">
        <w:rPr>
          <w:rFonts w:ascii="Times New Roman" w:hAnsi="Times New Roman" w:cs="Times New Roman"/>
          <w:noProof/>
        </w:rPr>
        <w:t>. New York, NY: Wiley.</w:t>
      </w:r>
    </w:p>
    <w:p w14:paraId="0630AB91" w14:textId="480D13AA" w:rsidR="007B0D5B" w:rsidRPr="00AF5A3D" w:rsidRDefault="007B0D5B" w:rsidP="00057376">
      <w:pPr>
        <w:pStyle w:val="EndNoteBibliography"/>
        <w:spacing w:line="480" w:lineRule="auto"/>
        <w:ind w:left="720" w:hanging="720"/>
        <w:rPr>
          <w:rFonts w:ascii="Times New Roman" w:hAnsi="Times New Roman" w:cs="Times New Roman"/>
          <w:noProof/>
        </w:rPr>
      </w:pPr>
      <w:r w:rsidRPr="00AF5A3D">
        <w:rPr>
          <w:rFonts w:ascii="Times New Roman" w:hAnsi="Times New Roman" w:cs="Times New Roman"/>
          <w:noProof/>
        </w:rPr>
        <w:t xml:space="preserve">Vandergrift, L. (2007). Recent developments in second and foreign language listening comprehension research. </w:t>
      </w:r>
      <w:r w:rsidRPr="00AF5A3D">
        <w:rPr>
          <w:rFonts w:ascii="Times New Roman" w:hAnsi="Times New Roman" w:cs="Times New Roman"/>
          <w:i/>
          <w:noProof/>
        </w:rPr>
        <w:t>Language Teaching, 40</w:t>
      </w:r>
      <w:r w:rsidRPr="00AF5A3D">
        <w:rPr>
          <w:rFonts w:ascii="Times New Roman" w:hAnsi="Times New Roman" w:cs="Times New Roman"/>
          <w:noProof/>
        </w:rPr>
        <w:t>(03), 191</w:t>
      </w:r>
      <w:r w:rsidR="00926EDC">
        <w:rPr>
          <w:rFonts w:ascii="Times New Roman" w:hAnsi="Times New Roman" w:cs="Times New Roman"/>
        </w:rPr>
        <w:t>–</w:t>
      </w:r>
      <w:r w:rsidRPr="00AF5A3D">
        <w:rPr>
          <w:rFonts w:ascii="Times New Roman" w:hAnsi="Times New Roman" w:cs="Times New Roman"/>
          <w:noProof/>
        </w:rPr>
        <w:t xml:space="preserve">210. </w:t>
      </w:r>
    </w:p>
    <w:p w14:paraId="6FAEE1BF" w14:textId="319A76E2" w:rsidR="007B0D5B" w:rsidRPr="00AF5A3D" w:rsidRDefault="007B0D5B" w:rsidP="00057376">
      <w:pPr>
        <w:pStyle w:val="EndNoteBibliography"/>
        <w:spacing w:line="480" w:lineRule="auto"/>
        <w:ind w:left="720" w:hanging="720"/>
        <w:rPr>
          <w:rFonts w:ascii="Times New Roman" w:hAnsi="Times New Roman" w:cs="Times New Roman"/>
          <w:noProof/>
        </w:rPr>
      </w:pPr>
      <w:r w:rsidRPr="00AF5A3D">
        <w:rPr>
          <w:rFonts w:ascii="Times New Roman" w:hAnsi="Times New Roman" w:cs="Times New Roman"/>
          <w:noProof/>
        </w:rPr>
        <w:t xml:space="preserve">VanPatten, B. (2011). Input processing. In S. Gass &amp; A. Mackey (Eds.), </w:t>
      </w:r>
      <w:r w:rsidRPr="00AF5A3D">
        <w:rPr>
          <w:rFonts w:ascii="Times New Roman" w:hAnsi="Times New Roman" w:cs="Times New Roman"/>
          <w:i/>
          <w:noProof/>
        </w:rPr>
        <w:t>The Routledge Handbook of Second Language Acquisition</w:t>
      </w:r>
      <w:r w:rsidR="00BA37DC">
        <w:rPr>
          <w:rFonts w:ascii="Times New Roman" w:hAnsi="Times New Roman" w:cs="Times New Roman"/>
          <w:i/>
          <w:noProof/>
        </w:rPr>
        <w:t xml:space="preserve"> </w:t>
      </w:r>
      <w:r w:rsidR="00BA37DC" w:rsidRPr="001426C5">
        <w:rPr>
          <w:rFonts w:ascii="Times New Roman" w:hAnsi="Times New Roman" w:cs="Times New Roman"/>
          <w:noProof/>
        </w:rPr>
        <w:t xml:space="preserve">(pp. </w:t>
      </w:r>
      <w:r w:rsidR="001426C5" w:rsidRPr="001426C5">
        <w:rPr>
          <w:rFonts w:ascii="Times New Roman" w:hAnsi="Times New Roman" w:cs="Times New Roman"/>
          <w:noProof/>
        </w:rPr>
        <w:t>268-281</w:t>
      </w:r>
      <w:r w:rsidR="00BA37DC" w:rsidRPr="001426C5">
        <w:rPr>
          <w:rFonts w:ascii="Times New Roman" w:hAnsi="Times New Roman" w:cs="Times New Roman"/>
          <w:noProof/>
        </w:rPr>
        <w:t>)</w:t>
      </w:r>
      <w:r w:rsidRPr="001426C5">
        <w:rPr>
          <w:rFonts w:ascii="Times New Roman" w:hAnsi="Times New Roman" w:cs="Times New Roman"/>
          <w:noProof/>
        </w:rPr>
        <w:t>.</w:t>
      </w:r>
      <w:r w:rsidRPr="00AF5A3D">
        <w:rPr>
          <w:rFonts w:ascii="Times New Roman" w:hAnsi="Times New Roman" w:cs="Times New Roman"/>
          <w:noProof/>
        </w:rPr>
        <w:t xml:space="preserve"> New York, NY: Routledge.</w:t>
      </w:r>
    </w:p>
    <w:p w14:paraId="24A0EB17" w14:textId="77777777" w:rsidR="007B0D5B" w:rsidRPr="00AF5A3D" w:rsidRDefault="007B0D5B" w:rsidP="00057376">
      <w:pPr>
        <w:pStyle w:val="EndNoteBibliography"/>
        <w:spacing w:line="480" w:lineRule="auto"/>
        <w:ind w:left="720" w:hanging="720"/>
        <w:rPr>
          <w:rFonts w:ascii="Times New Roman" w:hAnsi="Times New Roman" w:cs="Times New Roman"/>
          <w:noProof/>
        </w:rPr>
      </w:pPr>
      <w:r w:rsidRPr="00AF5A3D">
        <w:rPr>
          <w:rFonts w:ascii="Times New Roman" w:hAnsi="Times New Roman" w:cs="Times New Roman"/>
          <w:noProof/>
        </w:rPr>
        <w:t xml:space="preserve">Verspoor, M., de Bot, K., &amp; Lowie, W. (2011). </w:t>
      </w:r>
      <w:r w:rsidRPr="00AF5A3D">
        <w:rPr>
          <w:rFonts w:ascii="Times New Roman" w:hAnsi="Times New Roman" w:cs="Times New Roman"/>
          <w:i/>
          <w:noProof/>
        </w:rPr>
        <w:t>A dynamic approach to second language development</w:t>
      </w:r>
      <w:r w:rsidRPr="00AF5A3D">
        <w:rPr>
          <w:rFonts w:ascii="Times New Roman" w:hAnsi="Times New Roman" w:cs="Times New Roman"/>
          <w:noProof/>
        </w:rPr>
        <w:t>. New York, NY: John Benjamins.</w:t>
      </w:r>
    </w:p>
    <w:p w14:paraId="3EEEBC8B" w14:textId="114D72FF" w:rsidR="007B0D5B" w:rsidRPr="00AF5A3D" w:rsidRDefault="007B0D5B" w:rsidP="00057376">
      <w:pPr>
        <w:pStyle w:val="EndNoteBibliography"/>
        <w:spacing w:line="480" w:lineRule="auto"/>
        <w:ind w:left="720" w:hanging="720"/>
        <w:rPr>
          <w:rFonts w:ascii="Times New Roman" w:hAnsi="Times New Roman" w:cs="Times New Roman"/>
          <w:noProof/>
        </w:rPr>
      </w:pPr>
      <w:r w:rsidRPr="00AF5A3D">
        <w:rPr>
          <w:rFonts w:ascii="Times New Roman" w:hAnsi="Times New Roman" w:cs="Times New Roman"/>
          <w:noProof/>
        </w:rPr>
        <w:t xml:space="preserve">Vihman, M. (2015). Perception and production in phonological development. In B. MacWhinney &amp; W. O'Grady (Eds.), </w:t>
      </w:r>
      <w:r w:rsidRPr="00AF5A3D">
        <w:rPr>
          <w:rFonts w:ascii="Times New Roman" w:hAnsi="Times New Roman" w:cs="Times New Roman"/>
          <w:i/>
          <w:noProof/>
        </w:rPr>
        <w:t>The handbook of language emergence</w:t>
      </w:r>
      <w:r w:rsidRPr="00AF5A3D">
        <w:rPr>
          <w:rFonts w:ascii="Times New Roman" w:hAnsi="Times New Roman" w:cs="Times New Roman"/>
          <w:noProof/>
        </w:rPr>
        <w:t xml:space="preserve"> (pp. 437</w:t>
      </w:r>
      <w:r w:rsidR="00926EDC">
        <w:rPr>
          <w:rFonts w:ascii="Times New Roman" w:hAnsi="Times New Roman" w:cs="Times New Roman"/>
        </w:rPr>
        <w:t>–</w:t>
      </w:r>
      <w:r w:rsidRPr="00AF5A3D">
        <w:rPr>
          <w:rFonts w:ascii="Times New Roman" w:hAnsi="Times New Roman" w:cs="Times New Roman"/>
          <w:noProof/>
        </w:rPr>
        <w:t>457). New York, NY: Wiley.</w:t>
      </w:r>
    </w:p>
    <w:p w14:paraId="277F0368" w14:textId="77777777" w:rsidR="007B0D5B" w:rsidRPr="00AF5A3D" w:rsidRDefault="007B0D5B" w:rsidP="00057376">
      <w:pPr>
        <w:pStyle w:val="EndNoteBibliography"/>
        <w:spacing w:line="480" w:lineRule="auto"/>
        <w:ind w:left="720" w:hanging="720"/>
        <w:rPr>
          <w:rFonts w:ascii="Times New Roman" w:hAnsi="Times New Roman" w:cs="Times New Roman"/>
          <w:noProof/>
        </w:rPr>
      </w:pPr>
      <w:r w:rsidRPr="00AF5A3D">
        <w:rPr>
          <w:rFonts w:ascii="Times New Roman" w:hAnsi="Times New Roman" w:cs="Times New Roman"/>
          <w:noProof/>
        </w:rPr>
        <w:t xml:space="preserve">Wagner, J. (2015). Language learning in the wild. In S. Eskilde &amp; T. Cadierno (Eds.), </w:t>
      </w:r>
      <w:r w:rsidRPr="00AF5A3D">
        <w:rPr>
          <w:rFonts w:ascii="Times New Roman" w:hAnsi="Times New Roman" w:cs="Times New Roman"/>
          <w:i/>
          <w:noProof/>
        </w:rPr>
        <w:t>Usage-based perspectives on second language learning</w:t>
      </w:r>
      <w:r w:rsidRPr="00AF5A3D">
        <w:rPr>
          <w:rFonts w:ascii="Times New Roman" w:hAnsi="Times New Roman" w:cs="Times New Roman"/>
          <w:noProof/>
        </w:rPr>
        <w:t xml:space="preserve"> (pp. 46-67). New York, NY: Oxford University Press.</w:t>
      </w:r>
    </w:p>
    <w:p w14:paraId="22C80CA9" w14:textId="12A4A844" w:rsidR="007B0D5B" w:rsidRPr="00AF5A3D" w:rsidRDefault="007B0D5B" w:rsidP="00057376">
      <w:pPr>
        <w:pStyle w:val="EndNoteBibliography"/>
        <w:spacing w:line="480" w:lineRule="auto"/>
        <w:ind w:left="720" w:hanging="720"/>
        <w:rPr>
          <w:rFonts w:ascii="Times New Roman" w:hAnsi="Times New Roman" w:cs="Times New Roman"/>
          <w:noProof/>
        </w:rPr>
      </w:pPr>
      <w:r w:rsidRPr="00AF5A3D">
        <w:rPr>
          <w:rFonts w:ascii="Times New Roman" w:hAnsi="Times New Roman" w:cs="Times New Roman"/>
          <w:noProof/>
        </w:rPr>
        <w:t xml:space="preserve">Wechsler, D. (1997). </w:t>
      </w:r>
      <w:r w:rsidRPr="001426C5">
        <w:rPr>
          <w:rFonts w:ascii="Times New Roman" w:hAnsi="Times New Roman" w:cs="Times New Roman"/>
          <w:i/>
          <w:noProof/>
        </w:rPr>
        <w:t>Wechsler Adult Intelligence Scale—Third Edition</w:t>
      </w:r>
      <w:r w:rsidR="001426C5">
        <w:rPr>
          <w:rFonts w:ascii="Times New Roman" w:hAnsi="Times New Roman" w:cs="Times New Roman"/>
          <w:i/>
          <w:noProof/>
        </w:rPr>
        <w:t>.</w:t>
      </w:r>
      <w:r w:rsidRPr="001426C5">
        <w:rPr>
          <w:rFonts w:ascii="Times New Roman" w:hAnsi="Times New Roman" w:cs="Times New Roman"/>
          <w:i/>
          <w:noProof/>
        </w:rPr>
        <w:t>.</w:t>
      </w:r>
      <w:r w:rsidRPr="00AF5A3D">
        <w:rPr>
          <w:rFonts w:ascii="Times New Roman" w:hAnsi="Times New Roman" w:cs="Times New Roman"/>
          <w:noProof/>
        </w:rPr>
        <w:t xml:space="preserve"> San Antonio, TX: The Psychology Corporation.</w:t>
      </w:r>
    </w:p>
    <w:p w14:paraId="1405F1B3" w14:textId="5B6A3809" w:rsidR="007B0D5B" w:rsidRPr="00AF5A3D" w:rsidRDefault="007B0D5B" w:rsidP="00057376">
      <w:pPr>
        <w:pStyle w:val="EndNoteBibliography"/>
        <w:spacing w:line="480" w:lineRule="auto"/>
        <w:ind w:left="720" w:hanging="720"/>
        <w:rPr>
          <w:rFonts w:ascii="Times New Roman" w:hAnsi="Times New Roman" w:cs="Times New Roman"/>
          <w:noProof/>
        </w:rPr>
      </w:pPr>
      <w:r w:rsidRPr="00AF5A3D">
        <w:rPr>
          <w:rFonts w:ascii="Times New Roman" w:hAnsi="Times New Roman" w:cs="Times New Roman"/>
          <w:noProof/>
        </w:rPr>
        <w:t xml:space="preserve">Wesche, M., &amp; Paribakht, T. S. (1996). Assessing Second Language Vocabulary Knowledge: Depth Versus Breadth. </w:t>
      </w:r>
      <w:r w:rsidRPr="00AF5A3D">
        <w:rPr>
          <w:rFonts w:ascii="Times New Roman" w:hAnsi="Times New Roman" w:cs="Times New Roman"/>
          <w:i/>
          <w:noProof/>
        </w:rPr>
        <w:t>Canadian Modern Language Review, 53</w:t>
      </w:r>
      <w:r w:rsidRPr="00AF5A3D">
        <w:rPr>
          <w:rFonts w:ascii="Times New Roman" w:hAnsi="Times New Roman" w:cs="Times New Roman"/>
          <w:noProof/>
        </w:rPr>
        <w:t>(1), 13</w:t>
      </w:r>
      <w:r w:rsidR="00926EDC">
        <w:rPr>
          <w:rFonts w:ascii="Times New Roman" w:hAnsi="Times New Roman" w:cs="Times New Roman"/>
        </w:rPr>
        <w:t>–</w:t>
      </w:r>
      <w:r w:rsidRPr="00AF5A3D">
        <w:rPr>
          <w:rFonts w:ascii="Times New Roman" w:hAnsi="Times New Roman" w:cs="Times New Roman"/>
          <w:noProof/>
        </w:rPr>
        <w:t xml:space="preserve">40. </w:t>
      </w:r>
    </w:p>
    <w:p w14:paraId="76375B49" w14:textId="0569B8C3" w:rsidR="007B0D5B" w:rsidRPr="00AF5A3D" w:rsidRDefault="007B0D5B" w:rsidP="00057376">
      <w:pPr>
        <w:pStyle w:val="EndNoteBibliography"/>
        <w:spacing w:line="480" w:lineRule="auto"/>
        <w:ind w:left="720" w:hanging="720"/>
        <w:rPr>
          <w:rFonts w:ascii="Times New Roman" w:hAnsi="Times New Roman" w:cs="Times New Roman"/>
          <w:noProof/>
        </w:rPr>
      </w:pPr>
      <w:r w:rsidRPr="00AF5A3D">
        <w:rPr>
          <w:rFonts w:ascii="Times New Roman" w:hAnsi="Times New Roman" w:cs="Times New Roman"/>
          <w:noProof/>
        </w:rPr>
        <w:t xml:space="preserve">Winke, P., Gass, S., &amp; Sydorenko, T. (2010). The effects of captioning videos used for foreign language listening activities. </w:t>
      </w:r>
      <w:r w:rsidRPr="00AF5A3D">
        <w:rPr>
          <w:rFonts w:ascii="Times New Roman" w:hAnsi="Times New Roman" w:cs="Times New Roman"/>
          <w:i/>
          <w:noProof/>
        </w:rPr>
        <w:t>Language Learning &amp; Technology, 14</w:t>
      </w:r>
      <w:r w:rsidRPr="00AF5A3D">
        <w:rPr>
          <w:rFonts w:ascii="Times New Roman" w:hAnsi="Times New Roman" w:cs="Times New Roman"/>
          <w:noProof/>
        </w:rPr>
        <w:t>(1), 65</w:t>
      </w:r>
      <w:r w:rsidR="00926EDC">
        <w:rPr>
          <w:rFonts w:ascii="Times New Roman" w:hAnsi="Times New Roman" w:cs="Times New Roman"/>
        </w:rPr>
        <w:t>–</w:t>
      </w:r>
      <w:r w:rsidRPr="00AF5A3D">
        <w:rPr>
          <w:rFonts w:ascii="Times New Roman" w:hAnsi="Times New Roman" w:cs="Times New Roman"/>
          <w:noProof/>
        </w:rPr>
        <w:t xml:space="preserve">86. </w:t>
      </w:r>
    </w:p>
    <w:p w14:paraId="28204AB5" w14:textId="69371A30" w:rsidR="007B0D5B" w:rsidRPr="00AF5A3D" w:rsidRDefault="007B0D5B" w:rsidP="00057376">
      <w:pPr>
        <w:pStyle w:val="EndNoteBibliography"/>
        <w:spacing w:line="480" w:lineRule="auto"/>
        <w:ind w:left="720" w:hanging="720"/>
        <w:rPr>
          <w:rFonts w:ascii="Times New Roman" w:hAnsi="Times New Roman" w:cs="Times New Roman"/>
          <w:noProof/>
        </w:rPr>
      </w:pPr>
      <w:r w:rsidRPr="00AF5A3D">
        <w:rPr>
          <w:rFonts w:ascii="Times New Roman" w:hAnsi="Times New Roman" w:cs="Times New Roman"/>
          <w:noProof/>
        </w:rPr>
        <w:lastRenderedPageBreak/>
        <w:t xml:space="preserve">Zhao, H. (2012). </w:t>
      </w:r>
      <w:r w:rsidRPr="00AF5A3D">
        <w:rPr>
          <w:rFonts w:ascii="Times New Roman" w:hAnsi="Times New Roman" w:cs="Times New Roman"/>
          <w:i/>
          <w:noProof/>
        </w:rPr>
        <w:t>Explicitness, cue competition, and knowledge tracing: a tutorial system for second language learning of English article usage.</w:t>
      </w:r>
      <w:r w:rsidRPr="00AF5A3D">
        <w:rPr>
          <w:rFonts w:ascii="Times New Roman" w:hAnsi="Times New Roman" w:cs="Times New Roman"/>
          <w:noProof/>
        </w:rPr>
        <w:t xml:space="preserve"> (Ph.D.)</w:t>
      </w:r>
      <w:r w:rsidR="00E40878">
        <w:rPr>
          <w:rFonts w:ascii="Times New Roman" w:hAnsi="Times New Roman" w:cs="Times New Roman"/>
          <w:noProof/>
        </w:rPr>
        <w:t>, Carnegie Mellon University, Pi</w:t>
      </w:r>
      <w:r w:rsidRPr="00AF5A3D">
        <w:rPr>
          <w:rFonts w:ascii="Times New Roman" w:hAnsi="Times New Roman" w:cs="Times New Roman"/>
          <w:noProof/>
        </w:rPr>
        <w:t xml:space="preserve">ttsburgh.   </w:t>
      </w:r>
    </w:p>
    <w:p w14:paraId="74987387" w14:textId="77777777" w:rsidR="007B0D5B" w:rsidRPr="00AF5A3D" w:rsidRDefault="007B0D5B" w:rsidP="00057376">
      <w:pPr>
        <w:pStyle w:val="EndNoteBibliography"/>
        <w:spacing w:line="480" w:lineRule="auto"/>
        <w:ind w:left="720" w:hanging="720"/>
        <w:rPr>
          <w:rFonts w:ascii="Times New Roman" w:hAnsi="Times New Roman" w:cs="Times New Roman"/>
          <w:noProof/>
        </w:rPr>
      </w:pPr>
      <w:r w:rsidRPr="00AF5A3D">
        <w:rPr>
          <w:rFonts w:ascii="Times New Roman" w:hAnsi="Times New Roman" w:cs="Times New Roman"/>
          <w:noProof/>
        </w:rPr>
        <w:t xml:space="preserve">Zhao, H., Koedinger, K. R., &amp; Kowalski, J. (2014). </w:t>
      </w:r>
      <w:r w:rsidRPr="00AF5A3D">
        <w:rPr>
          <w:rFonts w:ascii="Times New Roman" w:hAnsi="Times New Roman" w:cs="Times New Roman"/>
          <w:i/>
          <w:noProof/>
        </w:rPr>
        <w:t>Knowledge tracing and cue contrast: Second language English grammar instruction.</w:t>
      </w:r>
      <w:r w:rsidRPr="00AF5A3D">
        <w:rPr>
          <w:rFonts w:ascii="Times New Roman" w:hAnsi="Times New Roman" w:cs="Times New Roman"/>
          <w:noProof/>
        </w:rPr>
        <w:t xml:space="preserve"> Paper presented at the Cognitive Science, Berlin.</w:t>
      </w:r>
    </w:p>
    <w:p w14:paraId="7416E673" w14:textId="77777777" w:rsidR="007B0D5B" w:rsidRPr="00AF5A3D" w:rsidRDefault="007B0D5B" w:rsidP="00057376">
      <w:pPr>
        <w:pStyle w:val="EndNoteBibliography"/>
        <w:spacing w:line="480" w:lineRule="auto"/>
        <w:ind w:left="720" w:hanging="720"/>
        <w:rPr>
          <w:rFonts w:ascii="Times New Roman" w:hAnsi="Times New Roman" w:cs="Times New Roman"/>
          <w:noProof/>
        </w:rPr>
      </w:pPr>
      <w:r w:rsidRPr="00AF5A3D">
        <w:rPr>
          <w:rFonts w:ascii="Times New Roman" w:hAnsi="Times New Roman" w:cs="Times New Roman"/>
          <w:noProof/>
        </w:rPr>
        <w:t xml:space="preserve">Zipser, F., &amp; Romary, L. (2010). </w:t>
      </w:r>
      <w:r w:rsidRPr="00AF5A3D">
        <w:rPr>
          <w:rFonts w:ascii="Times New Roman" w:hAnsi="Times New Roman" w:cs="Times New Roman"/>
          <w:i/>
          <w:noProof/>
        </w:rPr>
        <w:t>A model oriented approach to the mapping of annotation formats using standards.</w:t>
      </w:r>
      <w:r w:rsidRPr="00AF5A3D">
        <w:rPr>
          <w:rFonts w:ascii="Times New Roman" w:hAnsi="Times New Roman" w:cs="Times New Roman"/>
          <w:noProof/>
        </w:rPr>
        <w:t xml:space="preserve"> Paper presented at the Workshop on Language Resource and Language Technology Standards, LREC 2010.</w:t>
      </w:r>
    </w:p>
    <w:p w14:paraId="6930721C" w14:textId="1471B634" w:rsidR="00B72C39" w:rsidRPr="00AF5A3D" w:rsidRDefault="00034AF0" w:rsidP="00057376">
      <w:pPr>
        <w:rPr>
          <w:rFonts w:ascii="Times New Roman" w:hAnsi="Times New Roman" w:cs="Times New Roman"/>
        </w:rPr>
      </w:pPr>
      <w:r w:rsidRPr="00AF5A3D">
        <w:rPr>
          <w:rFonts w:ascii="Times New Roman" w:hAnsi="Times New Roman" w:cs="Times New Roman"/>
        </w:rPr>
        <w:fldChar w:fldCharType="end"/>
      </w:r>
    </w:p>
    <w:sectPr w:rsidR="00B72C39" w:rsidRPr="00AF5A3D" w:rsidSect="00B30A46">
      <w:footerReference w:type="even" r:id="rId41"/>
      <w:footerReference w:type="default" r:id="rId4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3A29749" w14:textId="77777777" w:rsidR="00267EA5" w:rsidRDefault="00267EA5" w:rsidP="00F71481">
      <w:r>
        <w:separator/>
      </w:r>
    </w:p>
  </w:endnote>
  <w:endnote w:type="continuationSeparator" w:id="0">
    <w:p w14:paraId="1263CB35" w14:textId="77777777" w:rsidR="00267EA5" w:rsidRDefault="00267EA5" w:rsidP="00F714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auto"/>
    <w:pitch w:val="variable"/>
    <w:sig w:usb0="E1002EFF" w:usb1="C000605B" w:usb2="00000029" w:usb3="00000000" w:csb0="000101FF" w:csb1="00000000"/>
  </w:font>
  <w:font w:name="Consolas">
    <w:panose1 w:val="020B0609020204030204"/>
    <w:charset w:val="00"/>
    <w:family w:val="auto"/>
    <w:pitch w:val="variable"/>
    <w:sig w:usb0="E10002FF" w:usb1="4000FCFF" w:usb2="00000009" w:usb3="00000000" w:csb0="0000019F" w:csb1="00000000"/>
  </w:font>
  <w:font w:name="Arial">
    <w:panose1 w:val="020B0604020202020204"/>
    <w:charset w:val="00"/>
    <w:family w:val="auto"/>
    <w:pitch w:val="variable"/>
    <w:sig w:usb0="E0002AFF" w:usb1="C0007843" w:usb2="00000009" w:usb3="00000000" w:csb0="000001FF" w:csb1="00000000"/>
  </w:font>
  <w:font w:name="宋体">
    <w:charset w:val="86"/>
    <w:family w:val="auto"/>
    <w:pitch w:val="variable"/>
    <w:sig w:usb0="00000003" w:usb1="288F0000" w:usb2="00000016" w:usb3="00000000" w:csb0="00040001" w:csb1="00000000"/>
  </w:font>
  <w:font w:name="Calibri Light">
    <w:panose1 w:val="020F0302020204030204"/>
    <w:charset w:val="00"/>
    <w:family w:val="auto"/>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93E06B5" w14:textId="77777777" w:rsidR="00EF47B4" w:rsidRDefault="00EF47B4" w:rsidP="00F71481">
    <w:pPr>
      <w:pStyle w:val="Footer"/>
      <w:rPr>
        <w:rStyle w:val="PageNumber"/>
      </w:rPr>
    </w:pPr>
    <w:r>
      <w:rPr>
        <w:rStyle w:val="PageNumber"/>
      </w:rPr>
      <w:fldChar w:fldCharType="begin"/>
    </w:r>
    <w:r>
      <w:rPr>
        <w:rStyle w:val="PageNumber"/>
      </w:rPr>
      <w:instrText xml:space="preserve">PAGE  </w:instrText>
    </w:r>
    <w:r>
      <w:rPr>
        <w:rStyle w:val="PageNumber"/>
      </w:rPr>
      <w:fldChar w:fldCharType="end"/>
    </w:r>
  </w:p>
  <w:p w14:paraId="6274E33A" w14:textId="77777777" w:rsidR="00EF47B4" w:rsidRDefault="00EF47B4" w:rsidP="00F71481">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005A21" w14:textId="77777777" w:rsidR="00EF47B4" w:rsidRDefault="00EF47B4" w:rsidP="00F71481">
    <w:pPr>
      <w:pStyle w:val="Footer"/>
      <w:rPr>
        <w:rStyle w:val="PageNumber"/>
      </w:rPr>
    </w:pPr>
    <w:r>
      <w:rPr>
        <w:rStyle w:val="PageNumber"/>
      </w:rPr>
      <w:fldChar w:fldCharType="begin"/>
    </w:r>
    <w:r>
      <w:rPr>
        <w:rStyle w:val="PageNumber"/>
      </w:rPr>
      <w:instrText xml:space="preserve">PAGE  </w:instrText>
    </w:r>
    <w:r>
      <w:rPr>
        <w:rStyle w:val="PageNumber"/>
      </w:rPr>
      <w:fldChar w:fldCharType="separate"/>
    </w:r>
    <w:r w:rsidR="006869D8">
      <w:rPr>
        <w:rStyle w:val="PageNumber"/>
        <w:noProof/>
      </w:rPr>
      <w:t>23</w:t>
    </w:r>
    <w:r>
      <w:rPr>
        <w:rStyle w:val="PageNumber"/>
      </w:rPr>
      <w:fldChar w:fldCharType="end"/>
    </w:r>
  </w:p>
  <w:p w14:paraId="1A5E8AD2" w14:textId="77777777" w:rsidR="00EF47B4" w:rsidRDefault="00EF47B4" w:rsidP="00F71481">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A9BE429" w14:textId="77777777" w:rsidR="00267EA5" w:rsidRDefault="00267EA5" w:rsidP="00F71481">
      <w:r>
        <w:separator/>
      </w:r>
    </w:p>
  </w:footnote>
  <w:footnote w:type="continuationSeparator" w:id="0">
    <w:p w14:paraId="1C26B4D5" w14:textId="77777777" w:rsidR="00267EA5" w:rsidRDefault="00267EA5" w:rsidP="00F71481">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hybridMultilevel"/>
    <w:tmpl w:val="00000001"/>
    <w:lvl w:ilvl="0" w:tplc="00000001">
      <w:start w:val="1"/>
      <w:numFmt w:val="bullet"/>
      <w:lvlText w:val="•"/>
      <w:lvlJc w:val="left"/>
      <w:pPr>
        <w:ind w:left="396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10066A3C"/>
    <w:multiLevelType w:val="hybridMultilevel"/>
    <w:tmpl w:val="F23A372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182164E8"/>
    <w:multiLevelType w:val="hybridMultilevel"/>
    <w:tmpl w:val="981AAF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0B7732B"/>
    <w:multiLevelType w:val="hybridMultilevel"/>
    <w:tmpl w:val="93FA42E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E025758"/>
    <w:multiLevelType w:val="hybridMultilevel"/>
    <w:tmpl w:val="80D867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3"/>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APA 6th&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90vsetwrpftsqew0f8pa5d3eepftezf5xpp&quot;&gt;allrefs&lt;record-ids&gt;&lt;item&gt;139&lt;/item&gt;&lt;item&gt;2423&lt;/item&gt;&lt;item&gt;2442&lt;/item&gt;&lt;item&gt;2690&lt;/item&gt;&lt;item&gt;2940&lt;/item&gt;&lt;item&gt;3133&lt;/item&gt;&lt;item&gt;3520&lt;/item&gt;&lt;item&gt;4853&lt;/item&gt;&lt;item&gt;5185&lt;/item&gt;&lt;item&gt;7590&lt;/item&gt;&lt;item&gt;7941&lt;/item&gt;&lt;item&gt;9098&lt;/item&gt;&lt;item&gt;9772&lt;/item&gt;&lt;item&gt;10158&lt;/item&gt;&lt;item&gt;10187&lt;/item&gt;&lt;item&gt;10190&lt;/item&gt;&lt;item&gt;10410&lt;/item&gt;&lt;item&gt;10414&lt;/item&gt;&lt;item&gt;10624&lt;/item&gt;&lt;item&gt;11024&lt;/item&gt;&lt;item&gt;11056&lt;/item&gt;&lt;item&gt;11103&lt;/item&gt;&lt;item&gt;11151&lt;/item&gt;&lt;item&gt;11171&lt;/item&gt;&lt;item&gt;11172&lt;/item&gt;&lt;item&gt;11196&lt;/item&gt;&lt;item&gt;11201&lt;/item&gt;&lt;item&gt;11203&lt;/item&gt;&lt;item&gt;11257&lt;/item&gt;&lt;item&gt;11420&lt;/item&gt;&lt;item&gt;11427&lt;/item&gt;&lt;item&gt;11453&lt;/item&gt;&lt;item&gt;11526&lt;/item&gt;&lt;item&gt;11527&lt;/item&gt;&lt;item&gt;11546&lt;/item&gt;&lt;item&gt;11567&lt;/item&gt;&lt;item&gt;11588&lt;/item&gt;&lt;item&gt;11598&lt;/item&gt;&lt;item&gt;11661&lt;/item&gt;&lt;item&gt;11788&lt;/item&gt;&lt;item&gt;11949&lt;/item&gt;&lt;item&gt;11954&lt;/item&gt;&lt;item&gt;11973&lt;/item&gt;&lt;item&gt;11993&lt;/item&gt;&lt;item&gt;12018&lt;/item&gt;&lt;item&gt;12052&lt;/item&gt;&lt;item&gt;12053&lt;/item&gt;&lt;item&gt;12072&lt;/item&gt;&lt;item&gt;12415&lt;/item&gt;&lt;item&gt;12428&lt;/item&gt;&lt;item&gt;12603&lt;/item&gt;&lt;item&gt;12638&lt;/item&gt;&lt;item&gt;12640&lt;/item&gt;&lt;item&gt;12642&lt;/item&gt;&lt;item&gt;12643&lt;/item&gt;&lt;item&gt;12646&lt;/item&gt;&lt;item&gt;12647&lt;/item&gt;&lt;item&gt;12648&lt;/item&gt;&lt;item&gt;12649&lt;/item&gt;&lt;item&gt;12650&lt;/item&gt;&lt;item&gt;12729&lt;/item&gt;&lt;item&gt;12734&lt;/item&gt;&lt;item&gt;12959&lt;/item&gt;&lt;item&gt;12979&lt;/item&gt;&lt;item&gt;12981&lt;/item&gt;&lt;item&gt;12983&lt;/item&gt;&lt;item&gt;12984&lt;/item&gt;&lt;item&gt;12986&lt;/item&gt;&lt;item&gt;12987&lt;/item&gt;&lt;item&gt;12988&lt;/item&gt;&lt;item&gt;12989&lt;/item&gt;&lt;item&gt;12990&lt;/item&gt;&lt;item&gt;12991&lt;/item&gt;&lt;item&gt;12992&lt;/item&gt;&lt;item&gt;12994&lt;/item&gt;&lt;item&gt;12996&lt;/item&gt;&lt;item&gt;13113&lt;/item&gt;&lt;item&gt;13114&lt;/item&gt;&lt;item&gt;13115&lt;/item&gt;&lt;item&gt;13116&lt;/item&gt;&lt;item&gt;13117&lt;/item&gt;&lt;item&gt;13121&lt;/item&gt;&lt;item&gt;13122&lt;/item&gt;&lt;/record-ids&gt;&lt;/item&gt;&lt;/Libraries&gt;"/>
  </w:docVars>
  <w:rsids>
    <w:rsidRoot w:val="007D659B"/>
    <w:rsid w:val="0000043E"/>
    <w:rsid w:val="00007526"/>
    <w:rsid w:val="00030645"/>
    <w:rsid w:val="00034AF0"/>
    <w:rsid w:val="00036203"/>
    <w:rsid w:val="000369F5"/>
    <w:rsid w:val="00054321"/>
    <w:rsid w:val="00057226"/>
    <w:rsid w:val="00057376"/>
    <w:rsid w:val="00070A45"/>
    <w:rsid w:val="00071D93"/>
    <w:rsid w:val="00077A54"/>
    <w:rsid w:val="00080E11"/>
    <w:rsid w:val="000946CD"/>
    <w:rsid w:val="00096BB8"/>
    <w:rsid w:val="000A11CB"/>
    <w:rsid w:val="000A459D"/>
    <w:rsid w:val="000B6C08"/>
    <w:rsid w:val="000C2D52"/>
    <w:rsid w:val="000C3433"/>
    <w:rsid w:val="000D290B"/>
    <w:rsid w:val="000E4C98"/>
    <w:rsid w:val="00114C98"/>
    <w:rsid w:val="00133933"/>
    <w:rsid w:val="00135AF1"/>
    <w:rsid w:val="001426C5"/>
    <w:rsid w:val="001564F3"/>
    <w:rsid w:val="00165105"/>
    <w:rsid w:val="00165C2E"/>
    <w:rsid w:val="001679D7"/>
    <w:rsid w:val="00177F6A"/>
    <w:rsid w:val="00184ACA"/>
    <w:rsid w:val="00187234"/>
    <w:rsid w:val="001908DC"/>
    <w:rsid w:val="001A7D3F"/>
    <w:rsid w:val="001B220E"/>
    <w:rsid w:val="00204060"/>
    <w:rsid w:val="002149A6"/>
    <w:rsid w:val="00224934"/>
    <w:rsid w:val="00225564"/>
    <w:rsid w:val="00232150"/>
    <w:rsid w:val="00257EE7"/>
    <w:rsid w:val="0026293A"/>
    <w:rsid w:val="0026796A"/>
    <w:rsid w:val="00267EA5"/>
    <w:rsid w:val="00270FD7"/>
    <w:rsid w:val="002715E8"/>
    <w:rsid w:val="002932E9"/>
    <w:rsid w:val="002A2763"/>
    <w:rsid w:val="002B1975"/>
    <w:rsid w:val="002B3982"/>
    <w:rsid w:val="002C0A1F"/>
    <w:rsid w:val="002C46DA"/>
    <w:rsid w:val="002D2528"/>
    <w:rsid w:val="002D72F5"/>
    <w:rsid w:val="00306455"/>
    <w:rsid w:val="0030673B"/>
    <w:rsid w:val="0031519A"/>
    <w:rsid w:val="00330401"/>
    <w:rsid w:val="00335D4A"/>
    <w:rsid w:val="00337ADE"/>
    <w:rsid w:val="00365C31"/>
    <w:rsid w:val="0038104C"/>
    <w:rsid w:val="00391FEC"/>
    <w:rsid w:val="003A0625"/>
    <w:rsid w:val="003B3707"/>
    <w:rsid w:val="003B78B9"/>
    <w:rsid w:val="003C2AE1"/>
    <w:rsid w:val="003D37B5"/>
    <w:rsid w:val="003E1D39"/>
    <w:rsid w:val="00401E90"/>
    <w:rsid w:val="00411136"/>
    <w:rsid w:val="004139FA"/>
    <w:rsid w:val="00460388"/>
    <w:rsid w:val="00460CE0"/>
    <w:rsid w:val="00476806"/>
    <w:rsid w:val="00484D6C"/>
    <w:rsid w:val="0048736B"/>
    <w:rsid w:val="004A642F"/>
    <w:rsid w:val="004B0C84"/>
    <w:rsid w:val="004C02CC"/>
    <w:rsid w:val="004C7C14"/>
    <w:rsid w:val="004D466A"/>
    <w:rsid w:val="005006BC"/>
    <w:rsid w:val="00501BFA"/>
    <w:rsid w:val="00507361"/>
    <w:rsid w:val="00526EDA"/>
    <w:rsid w:val="0053223D"/>
    <w:rsid w:val="00532EE0"/>
    <w:rsid w:val="00546E27"/>
    <w:rsid w:val="00557F67"/>
    <w:rsid w:val="00572B64"/>
    <w:rsid w:val="00572CB1"/>
    <w:rsid w:val="0057577C"/>
    <w:rsid w:val="00575EBD"/>
    <w:rsid w:val="00595DC9"/>
    <w:rsid w:val="005A1B55"/>
    <w:rsid w:val="005B752C"/>
    <w:rsid w:val="005C0BF6"/>
    <w:rsid w:val="005C3F09"/>
    <w:rsid w:val="005D2F75"/>
    <w:rsid w:val="0060028E"/>
    <w:rsid w:val="0060670B"/>
    <w:rsid w:val="006164B5"/>
    <w:rsid w:val="006236B6"/>
    <w:rsid w:val="00623E94"/>
    <w:rsid w:val="00633AE0"/>
    <w:rsid w:val="00637A4B"/>
    <w:rsid w:val="00667A2C"/>
    <w:rsid w:val="006847E4"/>
    <w:rsid w:val="006869D8"/>
    <w:rsid w:val="006A37B0"/>
    <w:rsid w:val="006A5DAE"/>
    <w:rsid w:val="006B4940"/>
    <w:rsid w:val="006C11CF"/>
    <w:rsid w:val="006C317F"/>
    <w:rsid w:val="006C75BA"/>
    <w:rsid w:val="006D1209"/>
    <w:rsid w:val="00717319"/>
    <w:rsid w:val="00720CD7"/>
    <w:rsid w:val="007260CA"/>
    <w:rsid w:val="00737D38"/>
    <w:rsid w:val="00760EDB"/>
    <w:rsid w:val="007616F3"/>
    <w:rsid w:val="00761C45"/>
    <w:rsid w:val="00764962"/>
    <w:rsid w:val="007723D4"/>
    <w:rsid w:val="0078209A"/>
    <w:rsid w:val="00783495"/>
    <w:rsid w:val="00796B44"/>
    <w:rsid w:val="007A763C"/>
    <w:rsid w:val="007B0D5B"/>
    <w:rsid w:val="007B6354"/>
    <w:rsid w:val="007C1829"/>
    <w:rsid w:val="007D659B"/>
    <w:rsid w:val="007E0F35"/>
    <w:rsid w:val="007E586A"/>
    <w:rsid w:val="007F09FB"/>
    <w:rsid w:val="0080252B"/>
    <w:rsid w:val="00823C1D"/>
    <w:rsid w:val="00823CCE"/>
    <w:rsid w:val="00827A5B"/>
    <w:rsid w:val="00834BC6"/>
    <w:rsid w:val="00837DE6"/>
    <w:rsid w:val="008744C1"/>
    <w:rsid w:val="00880B90"/>
    <w:rsid w:val="008851A8"/>
    <w:rsid w:val="00885F1D"/>
    <w:rsid w:val="008B0C3D"/>
    <w:rsid w:val="008B1EF8"/>
    <w:rsid w:val="008B5744"/>
    <w:rsid w:val="008C4120"/>
    <w:rsid w:val="008E1120"/>
    <w:rsid w:val="008F1533"/>
    <w:rsid w:val="009112A8"/>
    <w:rsid w:val="009122F9"/>
    <w:rsid w:val="00921506"/>
    <w:rsid w:val="0092368F"/>
    <w:rsid w:val="00926EDC"/>
    <w:rsid w:val="00933020"/>
    <w:rsid w:val="00941E6E"/>
    <w:rsid w:val="0094295A"/>
    <w:rsid w:val="0094511C"/>
    <w:rsid w:val="0094630E"/>
    <w:rsid w:val="00955F25"/>
    <w:rsid w:val="0095601B"/>
    <w:rsid w:val="009563F2"/>
    <w:rsid w:val="0095771E"/>
    <w:rsid w:val="009622BC"/>
    <w:rsid w:val="00962526"/>
    <w:rsid w:val="00977901"/>
    <w:rsid w:val="00977F4D"/>
    <w:rsid w:val="009B5518"/>
    <w:rsid w:val="009D1315"/>
    <w:rsid w:val="009F49FF"/>
    <w:rsid w:val="00A17630"/>
    <w:rsid w:val="00A2590F"/>
    <w:rsid w:val="00A30F0D"/>
    <w:rsid w:val="00A362C9"/>
    <w:rsid w:val="00A5440E"/>
    <w:rsid w:val="00A67DC4"/>
    <w:rsid w:val="00A71948"/>
    <w:rsid w:val="00A76E7C"/>
    <w:rsid w:val="00A775D4"/>
    <w:rsid w:val="00A925D1"/>
    <w:rsid w:val="00AA10BF"/>
    <w:rsid w:val="00AA12FB"/>
    <w:rsid w:val="00AA7C7C"/>
    <w:rsid w:val="00AD0F46"/>
    <w:rsid w:val="00AF5A3D"/>
    <w:rsid w:val="00B26A68"/>
    <w:rsid w:val="00B30A46"/>
    <w:rsid w:val="00B45E63"/>
    <w:rsid w:val="00B640D1"/>
    <w:rsid w:val="00B658B0"/>
    <w:rsid w:val="00B72C39"/>
    <w:rsid w:val="00B753D8"/>
    <w:rsid w:val="00B774F2"/>
    <w:rsid w:val="00B83E78"/>
    <w:rsid w:val="00B900D1"/>
    <w:rsid w:val="00B93B8B"/>
    <w:rsid w:val="00B95E3D"/>
    <w:rsid w:val="00BA37DC"/>
    <w:rsid w:val="00BB2513"/>
    <w:rsid w:val="00BB3B01"/>
    <w:rsid w:val="00BB694E"/>
    <w:rsid w:val="00BC224A"/>
    <w:rsid w:val="00BC2F12"/>
    <w:rsid w:val="00BC40F8"/>
    <w:rsid w:val="00BC5C81"/>
    <w:rsid w:val="00BE3F61"/>
    <w:rsid w:val="00BF4523"/>
    <w:rsid w:val="00C05776"/>
    <w:rsid w:val="00C14B38"/>
    <w:rsid w:val="00C45CD3"/>
    <w:rsid w:val="00C73F28"/>
    <w:rsid w:val="00C77804"/>
    <w:rsid w:val="00C85CF5"/>
    <w:rsid w:val="00C97933"/>
    <w:rsid w:val="00C97B54"/>
    <w:rsid w:val="00CA5DC9"/>
    <w:rsid w:val="00CC0E4F"/>
    <w:rsid w:val="00CD203E"/>
    <w:rsid w:val="00CD2214"/>
    <w:rsid w:val="00CE0403"/>
    <w:rsid w:val="00D13442"/>
    <w:rsid w:val="00D17D86"/>
    <w:rsid w:val="00D27FF3"/>
    <w:rsid w:val="00D325CD"/>
    <w:rsid w:val="00D351BE"/>
    <w:rsid w:val="00D50EDA"/>
    <w:rsid w:val="00D55C58"/>
    <w:rsid w:val="00D8069B"/>
    <w:rsid w:val="00D81C02"/>
    <w:rsid w:val="00DC219D"/>
    <w:rsid w:val="00DC41ED"/>
    <w:rsid w:val="00DE3F22"/>
    <w:rsid w:val="00E12F14"/>
    <w:rsid w:val="00E22C75"/>
    <w:rsid w:val="00E27EE9"/>
    <w:rsid w:val="00E3384F"/>
    <w:rsid w:val="00E34E47"/>
    <w:rsid w:val="00E40878"/>
    <w:rsid w:val="00E4256E"/>
    <w:rsid w:val="00E45686"/>
    <w:rsid w:val="00E479B3"/>
    <w:rsid w:val="00E76E2B"/>
    <w:rsid w:val="00E77D8E"/>
    <w:rsid w:val="00E84E84"/>
    <w:rsid w:val="00E86580"/>
    <w:rsid w:val="00E90422"/>
    <w:rsid w:val="00E90E6C"/>
    <w:rsid w:val="00E91C4B"/>
    <w:rsid w:val="00E94964"/>
    <w:rsid w:val="00EA24EC"/>
    <w:rsid w:val="00EA4C00"/>
    <w:rsid w:val="00EB6225"/>
    <w:rsid w:val="00EC7C7E"/>
    <w:rsid w:val="00ED0B54"/>
    <w:rsid w:val="00ED1373"/>
    <w:rsid w:val="00EF4495"/>
    <w:rsid w:val="00EF47B4"/>
    <w:rsid w:val="00F04EBC"/>
    <w:rsid w:val="00F0685F"/>
    <w:rsid w:val="00F15C99"/>
    <w:rsid w:val="00F21A2F"/>
    <w:rsid w:val="00F22157"/>
    <w:rsid w:val="00F26FA2"/>
    <w:rsid w:val="00F32D32"/>
    <w:rsid w:val="00F358E6"/>
    <w:rsid w:val="00F36660"/>
    <w:rsid w:val="00F45444"/>
    <w:rsid w:val="00F532F8"/>
    <w:rsid w:val="00F71481"/>
    <w:rsid w:val="00F718ED"/>
    <w:rsid w:val="00F771B3"/>
    <w:rsid w:val="00F8562A"/>
    <w:rsid w:val="00F859C7"/>
    <w:rsid w:val="00F901DA"/>
    <w:rsid w:val="00F91A7D"/>
    <w:rsid w:val="00FB23D3"/>
    <w:rsid w:val="00FC4E0F"/>
    <w:rsid w:val="00FC58B6"/>
    <w:rsid w:val="00FE04D7"/>
  </w:rsids>
  <m:mathPr>
    <m:mathFont m:val="Cambria Math"/>
    <m:brkBin m:val="before"/>
    <m:brkBinSub m:val="--"/>
    <m:smallFrac m:val="0"/>
    <m:dispDef/>
    <m:lMargin m:val="0"/>
    <m:rMargin m:val="0"/>
    <m:defJc m:val="centerGroup"/>
    <m:wrapIndent m:val="1440"/>
    <m:intLim m:val="subSup"/>
    <m:naryLim m:val="undOvr"/>
  </m:mathPr>
  <w:themeFontLang w:val="en-US" w:eastAsia="zh-CN"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A9CE0F"/>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F71481"/>
    <w:pPr>
      <w:spacing w:line="480" w:lineRule="auto"/>
      <w:ind w:firstLine="360"/>
    </w:pPr>
    <w:rPr>
      <w:rFonts w:cs="Helveti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Title">
    <w:name w:val="EndNote Bibliography Title"/>
    <w:basedOn w:val="Normal"/>
    <w:rsid w:val="00D8069B"/>
    <w:pPr>
      <w:jc w:val="center"/>
    </w:pPr>
    <w:rPr>
      <w:rFonts w:ascii="Calibri" w:hAnsi="Calibri"/>
    </w:rPr>
  </w:style>
  <w:style w:type="paragraph" w:customStyle="1" w:styleId="EndNoteBibliography">
    <w:name w:val="EndNote Bibliography"/>
    <w:basedOn w:val="Normal"/>
    <w:rsid w:val="00D8069B"/>
    <w:pPr>
      <w:spacing w:line="240" w:lineRule="auto"/>
    </w:pPr>
    <w:rPr>
      <w:rFonts w:ascii="Calibri" w:hAnsi="Calibri"/>
    </w:rPr>
  </w:style>
  <w:style w:type="paragraph" w:styleId="ListParagraph">
    <w:name w:val="List Paragraph"/>
    <w:basedOn w:val="Normal"/>
    <w:uiPriority w:val="34"/>
    <w:qFormat/>
    <w:rsid w:val="002715E8"/>
    <w:pPr>
      <w:ind w:left="720"/>
      <w:contextualSpacing/>
    </w:pPr>
  </w:style>
  <w:style w:type="character" w:styleId="Hyperlink">
    <w:name w:val="Hyperlink"/>
    <w:basedOn w:val="DefaultParagraphFont"/>
    <w:uiPriority w:val="99"/>
    <w:unhideWhenUsed/>
    <w:rsid w:val="007A763C"/>
    <w:rPr>
      <w:color w:val="0563C1" w:themeColor="hyperlink"/>
      <w:u w:val="single"/>
    </w:rPr>
  </w:style>
  <w:style w:type="paragraph" w:styleId="Footer">
    <w:name w:val="footer"/>
    <w:basedOn w:val="Normal"/>
    <w:link w:val="FooterChar"/>
    <w:uiPriority w:val="99"/>
    <w:unhideWhenUsed/>
    <w:rsid w:val="007A763C"/>
    <w:pPr>
      <w:tabs>
        <w:tab w:val="center" w:pos="4680"/>
        <w:tab w:val="right" w:pos="9360"/>
      </w:tabs>
    </w:pPr>
  </w:style>
  <w:style w:type="character" w:customStyle="1" w:styleId="FooterChar">
    <w:name w:val="Footer Char"/>
    <w:basedOn w:val="DefaultParagraphFont"/>
    <w:link w:val="Footer"/>
    <w:uiPriority w:val="99"/>
    <w:rsid w:val="007A763C"/>
  </w:style>
  <w:style w:type="character" w:styleId="PageNumber">
    <w:name w:val="page number"/>
    <w:basedOn w:val="DefaultParagraphFont"/>
    <w:uiPriority w:val="99"/>
    <w:semiHidden/>
    <w:unhideWhenUsed/>
    <w:rsid w:val="007A763C"/>
  </w:style>
  <w:style w:type="character" w:styleId="FollowedHyperlink">
    <w:name w:val="FollowedHyperlink"/>
    <w:basedOn w:val="DefaultParagraphFont"/>
    <w:uiPriority w:val="99"/>
    <w:semiHidden/>
    <w:unhideWhenUsed/>
    <w:rsid w:val="00ED0B54"/>
    <w:rPr>
      <w:color w:val="954F72" w:themeColor="followedHyperlink"/>
      <w:u w:val="single"/>
    </w:rPr>
  </w:style>
  <w:style w:type="paragraph" w:styleId="BodyText">
    <w:name w:val="Body Text"/>
    <w:basedOn w:val="Normal"/>
    <w:link w:val="BodyTextChar"/>
    <w:uiPriority w:val="1"/>
    <w:qFormat/>
    <w:rsid w:val="006A37B0"/>
    <w:pPr>
      <w:widowControl w:val="0"/>
      <w:ind w:firstLine="0"/>
      <w:jc w:val="both"/>
    </w:pPr>
    <w:rPr>
      <w:rFonts w:ascii="Times New Roman" w:eastAsia="Times New Roman" w:hAnsi="Times New Roman" w:cs="Times New Roman"/>
      <w:spacing w:val="-1"/>
    </w:rPr>
  </w:style>
  <w:style w:type="character" w:customStyle="1" w:styleId="BodyTextChar">
    <w:name w:val="Body Text Char"/>
    <w:basedOn w:val="DefaultParagraphFont"/>
    <w:link w:val="BodyText"/>
    <w:uiPriority w:val="1"/>
    <w:rsid w:val="006A37B0"/>
    <w:rPr>
      <w:rFonts w:ascii="Times New Roman" w:eastAsia="Times New Roman" w:hAnsi="Times New Roman" w:cs="Times New Roman"/>
      <w:spacing w:val="-1"/>
    </w:rPr>
  </w:style>
  <w:style w:type="paragraph" w:customStyle="1" w:styleId="Segment">
    <w:name w:val="Segment"/>
    <w:basedOn w:val="Normal"/>
    <w:autoRedefine/>
    <w:qFormat/>
    <w:rsid w:val="00F36660"/>
    <w:pPr>
      <w:ind w:firstLine="0"/>
      <w:jc w:val="center"/>
      <w:outlineLvl w:val="0"/>
    </w:pPr>
    <w:rPr>
      <w:rFonts w:ascii="Times New Roman" w:hAnsi="Times New Roman" w:cs="Times New Roman"/>
      <w:b/>
    </w:rPr>
  </w:style>
  <w:style w:type="paragraph" w:styleId="DocumentMap">
    <w:name w:val="Document Map"/>
    <w:basedOn w:val="Normal"/>
    <w:link w:val="DocumentMapChar"/>
    <w:uiPriority w:val="99"/>
    <w:semiHidden/>
    <w:unhideWhenUsed/>
    <w:rsid w:val="00532EE0"/>
    <w:pPr>
      <w:spacing w:line="240" w:lineRule="auto"/>
    </w:pPr>
    <w:rPr>
      <w:rFonts w:ascii="Times New Roman" w:hAnsi="Times New Roman" w:cs="Times New Roman"/>
    </w:rPr>
  </w:style>
  <w:style w:type="character" w:customStyle="1" w:styleId="DocumentMapChar">
    <w:name w:val="Document Map Char"/>
    <w:basedOn w:val="DefaultParagraphFont"/>
    <w:link w:val="DocumentMap"/>
    <w:uiPriority w:val="99"/>
    <w:semiHidden/>
    <w:rsid w:val="00532EE0"/>
    <w:rPr>
      <w:rFonts w:ascii="Times New Roman" w:hAnsi="Times New Roman" w:cs="Times New Roman"/>
    </w:rPr>
  </w:style>
  <w:style w:type="paragraph" w:styleId="BalloonText">
    <w:name w:val="Balloon Text"/>
    <w:basedOn w:val="Normal"/>
    <w:link w:val="BalloonTextChar"/>
    <w:uiPriority w:val="99"/>
    <w:semiHidden/>
    <w:unhideWhenUsed/>
    <w:rsid w:val="00057376"/>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57376"/>
    <w:rPr>
      <w:rFonts w:ascii="Tahoma" w:hAnsi="Tahoma" w:cs="Tahoma"/>
      <w:sz w:val="16"/>
      <w:szCs w:val="16"/>
    </w:rPr>
  </w:style>
  <w:style w:type="character" w:styleId="CommentReference">
    <w:name w:val="annotation reference"/>
    <w:basedOn w:val="DefaultParagraphFont"/>
    <w:uiPriority w:val="99"/>
    <w:semiHidden/>
    <w:unhideWhenUsed/>
    <w:rsid w:val="00EF47B4"/>
    <w:rPr>
      <w:sz w:val="16"/>
      <w:szCs w:val="16"/>
    </w:rPr>
  </w:style>
  <w:style w:type="paragraph" w:styleId="CommentText">
    <w:name w:val="annotation text"/>
    <w:basedOn w:val="Normal"/>
    <w:link w:val="CommentTextChar"/>
    <w:uiPriority w:val="99"/>
    <w:semiHidden/>
    <w:unhideWhenUsed/>
    <w:rsid w:val="00EF47B4"/>
    <w:pPr>
      <w:spacing w:line="240" w:lineRule="auto"/>
    </w:pPr>
    <w:rPr>
      <w:sz w:val="20"/>
      <w:szCs w:val="20"/>
    </w:rPr>
  </w:style>
  <w:style w:type="character" w:customStyle="1" w:styleId="CommentTextChar">
    <w:name w:val="Comment Text Char"/>
    <w:basedOn w:val="DefaultParagraphFont"/>
    <w:link w:val="CommentText"/>
    <w:uiPriority w:val="99"/>
    <w:semiHidden/>
    <w:rsid w:val="00EF47B4"/>
    <w:rPr>
      <w:rFonts w:cs="Helvetica"/>
      <w:sz w:val="20"/>
      <w:szCs w:val="20"/>
    </w:rPr>
  </w:style>
  <w:style w:type="paragraph" w:styleId="CommentSubject">
    <w:name w:val="annotation subject"/>
    <w:basedOn w:val="CommentText"/>
    <w:next w:val="CommentText"/>
    <w:link w:val="CommentSubjectChar"/>
    <w:uiPriority w:val="99"/>
    <w:semiHidden/>
    <w:unhideWhenUsed/>
    <w:rsid w:val="00EF47B4"/>
    <w:rPr>
      <w:b/>
      <w:bCs/>
    </w:rPr>
  </w:style>
  <w:style w:type="character" w:customStyle="1" w:styleId="CommentSubjectChar">
    <w:name w:val="Comment Subject Char"/>
    <w:basedOn w:val="CommentTextChar"/>
    <w:link w:val="CommentSubject"/>
    <w:uiPriority w:val="99"/>
    <w:semiHidden/>
    <w:rsid w:val="00EF47B4"/>
    <w:rPr>
      <w:rFonts w:cs="Helvetica"/>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20" Type="http://schemas.openxmlformats.org/officeDocument/2006/relationships/hyperlink" Target="http://www.clarin.eu" TargetMode="External"/><Relationship Id="rId21" Type="http://schemas.openxmlformats.org/officeDocument/2006/relationships/hyperlink" Target="http://www.language-archives.org" TargetMode="External"/><Relationship Id="rId22" Type="http://schemas.openxmlformats.org/officeDocument/2006/relationships/hyperlink" Target="http://www.tla.mpi.nl" TargetMode="External"/><Relationship Id="rId23" Type="http://schemas.openxmlformats.org/officeDocument/2006/relationships/hyperlink" Target="https://www.uclouvain.be/en-cecl-lcworld.html" TargetMode="External"/><Relationship Id="rId24" Type="http://schemas.openxmlformats.org/officeDocument/2006/relationships/hyperlink" Target="https://www.uclouvain.be/en-426993.html" TargetMode="External"/><Relationship Id="rId25" Type="http://schemas.openxmlformats.org/officeDocument/2006/relationships/hyperlink" Target="https://corpus.mml.cam.ac.uk/efcamdat/" TargetMode="External"/><Relationship Id="rId26" Type="http://schemas.openxmlformats.org/officeDocument/2006/relationships/hyperlink" Target="http://www.talkbank.org/AphasiaBank/protocol" TargetMode="External"/><Relationship Id="rId27" Type="http://schemas.openxmlformats.org/officeDocument/2006/relationships/hyperlink" Target="http://aphasia.talkbank.org/protocol" TargetMode="External"/><Relationship Id="rId28" Type="http://schemas.openxmlformats.org/officeDocument/2006/relationships/hyperlink" Target="http://voice.univie.ac.at/pos/" TargetMode="External"/><Relationship Id="rId29" Type="http://schemas.openxmlformats.org/officeDocument/2006/relationships/hyperlink" Target="http://www.lenafoundation.org" TargetMode="Externa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30" Type="http://schemas.openxmlformats.org/officeDocument/2006/relationships/hyperlink" Target="http://talkbank.org/ClassBank)" TargetMode="External"/><Relationship Id="rId31" Type="http://schemas.openxmlformats.org/officeDocument/2006/relationships/hyperlink" Target="http://Iris-database.org" TargetMode="External"/><Relationship Id="rId32" Type="http://schemas.openxmlformats.org/officeDocument/2006/relationships/hyperlink" Target="http://sla.talkbank.org" TargetMode="External"/><Relationship Id="rId9" Type="http://schemas.openxmlformats.org/officeDocument/2006/relationships/hyperlink" Target="http://www.talkbank.org/BilingBank" TargetMode="Externa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talkbank.org/SLABank" TargetMode="External"/><Relationship Id="rId33" Type="http://schemas.openxmlformats.org/officeDocument/2006/relationships/hyperlink" Target="http://www.w3.org/TR/html5/" TargetMode="External"/><Relationship Id="rId34" Type="http://schemas.openxmlformats.org/officeDocument/2006/relationships/hyperlink" Target="http://learnlab.org" TargetMode="External"/><Relationship Id="rId35" Type="http://schemas.openxmlformats.org/officeDocument/2006/relationships/hyperlink" Target="http://www.constanttherapy.com" TargetMode="External"/><Relationship Id="rId36" Type="http://schemas.openxmlformats.org/officeDocument/2006/relationships/hyperlink" Target="http://sla.talkbank.org/tasks" TargetMode="External"/><Relationship Id="rId10" Type="http://schemas.openxmlformats.org/officeDocument/2006/relationships/hyperlink" Target="http://www.childes.talkbank.org/data/Biling" TargetMode="External"/><Relationship Id="rId11" Type="http://schemas.openxmlformats.org/officeDocument/2006/relationships/hyperlink" Target="http://talkbank.org" TargetMode="External"/><Relationship Id="rId12" Type="http://schemas.openxmlformats.org/officeDocument/2006/relationships/hyperlink" Target="http://www.unicode.org" TargetMode="External"/><Relationship Id="rId13" Type="http://schemas.openxmlformats.org/officeDocument/2006/relationships/hyperlink" Target="http://www.phon.ca)" TargetMode="External"/><Relationship Id="rId14" Type="http://schemas.openxmlformats.org/officeDocument/2006/relationships/hyperlink" Target="http://www.praat.org" TargetMode="External"/><Relationship Id="rId15" Type="http://schemas.openxmlformats.org/officeDocument/2006/relationships/hyperlink" Target="http://www.corpus-tools.org" TargetMode="External"/><Relationship Id="rId16" Type="http://schemas.openxmlformats.org/officeDocument/2006/relationships/hyperlink" Target="https://tla.mpi.nl/tools/tla-tools/elan/)" TargetMode="External"/><Relationship Id="rId17" Type="http://schemas.openxmlformats.org/officeDocument/2006/relationships/hyperlink" Target="http://www.anvil-software.org)" TargetMode="External"/><Relationship Id="rId18" Type="http://schemas.openxmlformats.org/officeDocument/2006/relationships/hyperlink" Target="http://www.exmaralda.org" TargetMode="External"/><Relationship Id="rId19" Type="http://schemas.openxmlformats.org/officeDocument/2006/relationships/hyperlink" Target="http://www.speechkitchen.org" TargetMode="External"/><Relationship Id="rId37" Type="http://schemas.openxmlformats.org/officeDocument/2006/relationships/hyperlink" Target="https://expfactory.github.io/)" TargetMode="External"/><Relationship Id="rId38" Type="http://schemas.openxmlformats.org/officeDocument/2006/relationships/image" Target="media/image1.emf"/><Relationship Id="rId39" Type="http://schemas.openxmlformats.org/officeDocument/2006/relationships/hyperlink" Target="http://talkbank.org" TargetMode="External"/><Relationship Id="rId40" Type="http://schemas.openxmlformats.org/officeDocument/2006/relationships/hyperlink" Target="http://talkbank.org/share/contrib.html" TargetMode="External"/><Relationship Id="rId41" Type="http://schemas.openxmlformats.org/officeDocument/2006/relationships/footer" Target="footer1.xml"/><Relationship Id="rId42" Type="http://schemas.openxmlformats.org/officeDocument/2006/relationships/footer" Target="footer2.xml"/><Relationship Id="rId43" Type="http://schemas.openxmlformats.org/officeDocument/2006/relationships/fontTable" Target="fontTable.xml"/><Relationship Id="rId4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4021B20D-1400-C747-8C48-229DA7D042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33</Pages>
  <Words>19126</Words>
  <Characters>109021</Characters>
  <Application>Microsoft Macintosh Word</Application>
  <DocSecurity>0</DocSecurity>
  <Lines>908</Lines>
  <Paragraphs>255</Paragraphs>
  <ScaleCrop>false</ScaleCrop>
  <HeadingPairs>
    <vt:vector size="2" baseType="variant">
      <vt:variant>
        <vt:lpstr>Title</vt:lpstr>
      </vt:variant>
      <vt:variant>
        <vt:i4>1</vt:i4>
      </vt:variant>
    </vt:vector>
  </HeadingPairs>
  <TitlesOfParts>
    <vt:vector size="1" baseType="lpstr">
      <vt:lpstr/>
    </vt:vector>
  </TitlesOfParts>
  <Company>Universität Tübingen</Company>
  <LinksUpToDate>false</LinksUpToDate>
  <CharactersWithSpaces>127892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macw@cmu.edu</cp:lastModifiedBy>
  <cp:revision>12</cp:revision>
  <dcterms:created xsi:type="dcterms:W3CDTF">2016-10-12T09:08:00Z</dcterms:created>
  <dcterms:modified xsi:type="dcterms:W3CDTF">2016-12-01T16:00:00Z</dcterms:modified>
</cp:coreProperties>
</file>